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9089" w14:textId="236D0161" w:rsidR="00FE59DE" w:rsidRPr="00FE59DE" w:rsidRDefault="00FE59DE" w:rsidP="00FE59DE">
      <w:pPr>
        <w:rPr>
          <w:rFonts w:eastAsia="Calibri"/>
          <w:szCs w:val="24"/>
          <w:lang w:eastAsia="en-US"/>
        </w:rPr>
      </w:pPr>
      <w:r w:rsidRPr="00FE59DE">
        <w:rPr>
          <w:rFonts w:eastAsia="Calibri"/>
          <w:szCs w:val="24"/>
          <w:lang w:eastAsia="en-US"/>
        </w:rPr>
        <w:tab/>
      </w:r>
      <w:r w:rsidRPr="00FE59DE">
        <w:rPr>
          <w:rFonts w:eastAsia="Calibri"/>
          <w:szCs w:val="24"/>
          <w:lang w:eastAsia="en-US"/>
        </w:rPr>
        <w:tab/>
      </w:r>
      <w:r w:rsidRPr="00FE59DE">
        <w:rPr>
          <w:rFonts w:eastAsia="Calibri"/>
          <w:szCs w:val="24"/>
          <w:lang w:eastAsia="en-US"/>
        </w:rPr>
        <w:tab/>
      </w:r>
      <w:r w:rsidRPr="00FE59DE">
        <w:rPr>
          <w:rFonts w:eastAsia="Calibri"/>
          <w:szCs w:val="24"/>
          <w:lang w:eastAsia="en-US"/>
        </w:rPr>
        <w:tab/>
      </w:r>
      <w:proofErr w:type="gramStart"/>
      <w:r w:rsidRPr="00E0019B">
        <w:rPr>
          <w:sz w:val="22"/>
          <w:szCs w:val="24"/>
        </w:rPr>
        <w:t>Pvm</w:t>
      </w:r>
      <w:proofErr w:type="gramEnd"/>
      <w:r w:rsidRPr="00E0019B">
        <w:rPr>
          <w:sz w:val="22"/>
          <w:szCs w:val="24"/>
        </w:rPr>
        <w:t xml:space="preserve"> </w:t>
      </w:r>
      <w:r w:rsidRPr="00E0019B">
        <w:rPr>
          <w:sz w:val="22"/>
          <w:szCs w:val="24"/>
        </w:rPr>
        <w:fldChar w:fldCharType="begin">
          <w:ffData>
            <w:name w:val="Teksti2"/>
            <w:enabled/>
            <w:calcOnExit w:val="0"/>
            <w:textInput/>
          </w:ffData>
        </w:fldChar>
      </w:r>
      <w:bookmarkStart w:id="0" w:name="Teksti2"/>
      <w:r w:rsidRPr="00E0019B">
        <w:rPr>
          <w:sz w:val="22"/>
          <w:szCs w:val="24"/>
        </w:rPr>
        <w:instrText xml:space="preserve"> FORMTEXT </w:instrText>
      </w:r>
      <w:r w:rsidRPr="00E0019B">
        <w:rPr>
          <w:sz w:val="22"/>
          <w:szCs w:val="24"/>
        </w:rPr>
      </w:r>
      <w:r w:rsidRPr="00E0019B">
        <w:rPr>
          <w:sz w:val="22"/>
          <w:szCs w:val="24"/>
        </w:rPr>
        <w:fldChar w:fldCharType="separate"/>
      </w:r>
      <w:r w:rsidR="00A609A0">
        <w:rPr>
          <w:sz w:val="22"/>
          <w:szCs w:val="24"/>
        </w:rPr>
        <w:t>10.4</w:t>
      </w:r>
      <w:r w:rsidR="0027302A">
        <w:rPr>
          <w:noProof/>
          <w:sz w:val="22"/>
          <w:szCs w:val="24"/>
        </w:rPr>
        <w:t>.2024</w:t>
      </w:r>
      <w:r w:rsidRPr="00E0019B">
        <w:rPr>
          <w:sz w:val="22"/>
          <w:szCs w:val="24"/>
        </w:rPr>
        <w:fldChar w:fldCharType="end"/>
      </w:r>
      <w:bookmarkEnd w:id="0"/>
    </w:p>
    <w:p w14:paraId="26CFDA99" w14:textId="77777777" w:rsidR="00FE59DE" w:rsidRPr="00D35478" w:rsidRDefault="00FE59DE" w:rsidP="00FE59DE">
      <w:pPr>
        <w:rPr>
          <w:sz w:val="22"/>
          <w:szCs w:val="24"/>
        </w:rPr>
      </w:pPr>
    </w:p>
    <w:p w14:paraId="0F01D8C1" w14:textId="77777777" w:rsidR="00FE59DE" w:rsidRPr="00FE59DE" w:rsidRDefault="00FE59DE" w:rsidP="00FE59DE">
      <w:pPr>
        <w:spacing w:after="120"/>
        <w:rPr>
          <w:rFonts w:eastAsia="Calibri"/>
          <w:b/>
          <w:szCs w:val="24"/>
          <w:lang w:eastAsia="en-US"/>
        </w:rPr>
      </w:pPr>
      <w:r w:rsidRPr="00FE59DE">
        <w:rPr>
          <w:rFonts w:eastAsia="Calibri"/>
          <w:b/>
          <w:szCs w:val="24"/>
          <w:lang w:eastAsia="en-US"/>
        </w:rPr>
        <w:t xml:space="preserve">Rekisterin tiedot </w:t>
      </w:r>
    </w:p>
    <w:p w14:paraId="54E52E4B"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nimi</w:t>
      </w:r>
    </w:p>
    <w:p w14:paraId="772DC657" w14:textId="44042240" w:rsidR="00D02135" w:rsidRDefault="00D02135" w:rsidP="00D02135">
      <w:pPr>
        <w:ind w:left="641"/>
        <w:rPr>
          <w:rFonts w:eastAsia="Calibri"/>
          <w:sz w:val="22"/>
          <w:szCs w:val="24"/>
          <w:lang w:eastAsia="en-US"/>
        </w:rPr>
      </w:pPr>
      <w:r w:rsidRPr="00D35478">
        <w:rPr>
          <w:rFonts w:eastAsia="Calibri"/>
          <w:sz w:val="22"/>
          <w:szCs w:val="24"/>
          <w:lang w:eastAsia="en-US"/>
        </w:rPr>
        <w:fldChar w:fldCharType="begin">
          <w:ffData>
            <w:name w:val="Teksti1"/>
            <w:enabled/>
            <w:calcOnExit w:val="0"/>
            <w:textInput/>
          </w:ffData>
        </w:fldChar>
      </w:r>
      <w:bookmarkStart w:id="1" w:name="Teksti1"/>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27302A" w:rsidRPr="0027302A">
        <w:rPr>
          <w:rFonts w:eastAsia="Calibri"/>
          <w:noProof/>
          <w:sz w:val="22"/>
          <w:szCs w:val="24"/>
          <w:lang w:eastAsia="en-US"/>
        </w:rPr>
        <w:t>Varhaiskasvatuspalveluiden asiakasrekisteri</w:t>
      </w:r>
      <w:r w:rsidRPr="00D35478">
        <w:rPr>
          <w:rFonts w:eastAsia="Calibri"/>
          <w:sz w:val="22"/>
          <w:szCs w:val="24"/>
          <w:lang w:eastAsia="en-US"/>
        </w:rPr>
        <w:fldChar w:fldCharType="end"/>
      </w:r>
      <w:bookmarkEnd w:id="1"/>
    </w:p>
    <w:p w14:paraId="2315665D" w14:textId="77777777" w:rsidR="00284B70" w:rsidRPr="00D35478" w:rsidRDefault="00284B70" w:rsidP="00D02135">
      <w:pPr>
        <w:ind w:left="641"/>
        <w:rPr>
          <w:rFonts w:eastAsia="Calibri"/>
          <w:sz w:val="22"/>
          <w:szCs w:val="24"/>
          <w:lang w:eastAsia="en-US"/>
        </w:rPr>
      </w:pPr>
    </w:p>
    <w:p w14:paraId="321EE24E" w14:textId="77777777" w:rsidR="00D02135" w:rsidRPr="00D35478" w:rsidRDefault="00D02135"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Henkilötietojen käsittelyn tarkoitus</w:t>
      </w:r>
    </w:p>
    <w:p w14:paraId="4370E073" w14:textId="7DEA64AB" w:rsidR="006C344F" w:rsidRDefault="00D02135" w:rsidP="00CA3A70">
      <w:pPr>
        <w:ind w:left="641"/>
        <w:rPr>
          <w:rFonts w:eastAsia="Calibri"/>
          <w:sz w:val="22"/>
          <w:szCs w:val="24"/>
          <w:lang w:eastAsia="en-US"/>
        </w:rPr>
      </w:pPr>
      <w:r w:rsidRPr="00D35478">
        <w:rPr>
          <w:rFonts w:eastAsia="Calibri"/>
          <w:sz w:val="22"/>
          <w:szCs w:val="24"/>
          <w:lang w:eastAsia="en-US"/>
        </w:rPr>
        <w:fldChar w:fldCharType="begin">
          <w:ffData>
            <w:name w:val="Teksti1"/>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27302A" w:rsidRPr="0027302A">
        <w:rPr>
          <w:rFonts w:eastAsia="Calibri"/>
          <w:noProof/>
          <w:sz w:val="22"/>
          <w:szCs w:val="24"/>
          <w:lang w:eastAsia="en-US"/>
        </w:rPr>
        <w:t>Varhaiskasvatuspalveluiden järjestäminen ja toteuttaminen mukaan lukien yksityi</w:t>
      </w:r>
      <w:r w:rsidR="00FC793C">
        <w:rPr>
          <w:rFonts w:eastAsia="Calibri"/>
          <w:noProof/>
          <w:sz w:val="22"/>
          <w:szCs w:val="24"/>
          <w:lang w:eastAsia="en-US"/>
        </w:rPr>
        <w:t>nen</w:t>
      </w:r>
      <w:r w:rsidR="0027302A" w:rsidRPr="0027302A">
        <w:rPr>
          <w:rFonts w:eastAsia="Calibri"/>
          <w:noProof/>
          <w:sz w:val="22"/>
          <w:szCs w:val="24"/>
          <w:lang w:eastAsia="en-US"/>
        </w:rPr>
        <w:t xml:space="preserve"> varhaiskasvatu</w:t>
      </w:r>
      <w:r w:rsidR="00FC793C">
        <w:rPr>
          <w:rFonts w:eastAsia="Calibri"/>
          <w:noProof/>
          <w:sz w:val="22"/>
          <w:szCs w:val="24"/>
          <w:lang w:eastAsia="en-US"/>
        </w:rPr>
        <w:t>s</w:t>
      </w:r>
      <w:r w:rsidR="0027302A" w:rsidRPr="0027302A">
        <w:rPr>
          <w:rFonts w:eastAsia="Calibri"/>
          <w:noProof/>
          <w:sz w:val="22"/>
          <w:szCs w:val="24"/>
          <w:lang w:eastAsia="en-US"/>
        </w:rPr>
        <w:t xml:space="preserve"> </w:t>
      </w:r>
      <w:r w:rsidRPr="00D35478">
        <w:rPr>
          <w:rFonts w:eastAsia="Calibri"/>
          <w:sz w:val="22"/>
          <w:szCs w:val="24"/>
          <w:lang w:eastAsia="en-US"/>
        </w:rPr>
        <w:fldChar w:fldCharType="end"/>
      </w:r>
    </w:p>
    <w:p w14:paraId="5B503AA8" w14:textId="77777777" w:rsidR="00284B70" w:rsidRPr="00CA3A70" w:rsidRDefault="00284B70" w:rsidP="00CA3A70">
      <w:pPr>
        <w:ind w:left="641"/>
        <w:rPr>
          <w:rFonts w:eastAsia="Calibri"/>
          <w:sz w:val="22"/>
          <w:szCs w:val="24"/>
          <w:lang w:eastAsia="en-US"/>
        </w:rPr>
      </w:pPr>
    </w:p>
    <w:p w14:paraId="5C5F74CA"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Rekisterinpitäjä</w:t>
      </w:r>
    </w:p>
    <w:p w14:paraId="5510617E" w14:textId="218E4338" w:rsidR="00D02135" w:rsidRPr="00D35478" w:rsidRDefault="00D02135" w:rsidP="00D02135">
      <w:pPr>
        <w:spacing w:after="120"/>
        <w:ind w:left="646"/>
        <w:rPr>
          <w:rFonts w:eastAsia="Calibri"/>
          <w:noProof/>
          <w:sz w:val="22"/>
          <w:szCs w:val="24"/>
          <w:lang w:eastAsia="en-US"/>
        </w:rPr>
      </w:pPr>
      <w:r w:rsidRPr="00D35478">
        <w:rPr>
          <w:rFonts w:eastAsia="Calibri"/>
          <w:noProof/>
          <w:sz w:val="22"/>
          <w:szCs w:val="24"/>
          <w:lang w:eastAsia="en-US"/>
        </w:rPr>
        <w:t>Pirkkalan kun</w:t>
      </w:r>
      <w:r w:rsidR="00D35478">
        <w:rPr>
          <w:rFonts w:eastAsia="Calibri"/>
          <w:noProof/>
          <w:sz w:val="22"/>
          <w:szCs w:val="24"/>
          <w:lang w:eastAsia="en-US"/>
        </w:rPr>
        <w:t xml:space="preserve">nan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27302A">
        <w:rPr>
          <w:rFonts w:eastAsia="Calibri"/>
          <w:noProof/>
          <w:sz w:val="22"/>
          <w:szCs w:val="24"/>
          <w:lang w:eastAsia="en-US"/>
        </w:rPr>
        <w:t>sivistyslautakunta</w:t>
      </w:r>
      <w:r w:rsidRPr="00D35478">
        <w:rPr>
          <w:rFonts w:eastAsia="Calibri"/>
          <w:noProof/>
          <w:sz w:val="22"/>
          <w:szCs w:val="24"/>
          <w:lang w:eastAsia="en-US"/>
        </w:rPr>
        <w:fldChar w:fldCharType="end"/>
      </w:r>
      <w:r w:rsidR="00920854">
        <w:rPr>
          <w:rFonts w:eastAsia="Calibri"/>
          <w:noProof/>
          <w:sz w:val="22"/>
          <w:szCs w:val="24"/>
          <w:lang w:eastAsia="en-US"/>
        </w:rPr>
        <w:t xml:space="preserve"> </w:t>
      </w:r>
      <w:r w:rsidR="00F102C9">
        <w:rPr>
          <w:rFonts w:eastAsia="Calibri"/>
          <w:noProof/>
          <w:sz w:val="22"/>
          <w:szCs w:val="24"/>
          <w:lang w:eastAsia="en-US"/>
        </w:rPr>
        <w:t xml:space="preserve">  </w:t>
      </w:r>
    </w:p>
    <w:p w14:paraId="7078FF21" w14:textId="77777777" w:rsidR="00D02135" w:rsidRDefault="00D02135" w:rsidP="00D02135">
      <w:pPr>
        <w:spacing w:after="120"/>
        <w:ind w:left="646"/>
        <w:rPr>
          <w:rFonts w:eastAsia="Calibri"/>
          <w:noProof/>
          <w:sz w:val="22"/>
          <w:szCs w:val="24"/>
          <w:lang w:eastAsia="en-US"/>
        </w:rPr>
      </w:pPr>
      <w:r w:rsidRPr="00D35478">
        <w:rPr>
          <w:rFonts w:eastAsia="Calibri"/>
          <w:noProof/>
          <w:sz w:val="22"/>
          <w:szCs w:val="24"/>
          <w:lang w:eastAsia="en-US"/>
        </w:rPr>
        <w:t>y-tunnus 0152084-1</w:t>
      </w:r>
    </w:p>
    <w:p w14:paraId="5010D06A" w14:textId="77777777" w:rsidR="00284B70" w:rsidRPr="00D35478" w:rsidRDefault="00284B70" w:rsidP="00D02135">
      <w:pPr>
        <w:spacing w:after="120"/>
        <w:ind w:left="646"/>
        <w:rPr>
          <w:rFonts w:eastAsia="Calibri"/>
          <w:noProof/>
          <w:sz w:val="22"/>
          <w:szCs w:val="24"/>
          <w:lang w:eastAsia="en-US"/>
        </w:rPr>
      </w:pPr>
    </w:p>
    <w:p w14:paraId="6CE08574"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Rekisteristä vastaava viranhaltija, tehtävänimike ja yhteystiedot</w:t>
      </w:r>
    </w:p>
    <w:p w14:paraId="5A18E74C" w14:textId="77777777" w:rsidR="00A609A0" w:rsidRDefault="00FE59DE" w:rsidP="00FE59DE">
      <w:pPr>
        <w:spacing w:after="120"/>
        <w:ind w:left="644"/>
        <w:contextualSpacing/>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27302A">
        <w:rPr>
          <w:rFonts w:eastAsia="Calibri"/>
          <w:noProof/>
          <w:sz w:val="22"/>
          <w:szCs w:val="24"/>
          <w:lang w:eastAsia="en-US"/>
        </w:rPr>
        <w:t>Varhaiskasvatuspäällikkö Sari Välilä</w:t>
      </w:r>
    </w:p>
    <w:p w14:paraId="77AFB213" w14:textId="77777777" w:rsidR="00A609A0" w:rsidRDefault="00A609A0" w:rsidP="00FE59DE">
      <w:pPr>
        <w:spacing w:after="120"/>
        <w:ind w:left="644"/>
        <w:contextualSpacing/>
        <w:rPr>
          <w:rFonts w:eastAsia="Calibri"/>
          <w:noProof/>
          <w:sz w:val="22"/>
          <w:szCs w:val="24"/>
          <w:lang w:eastAsia="en-US"/>
        </w:rPr>
      </w:pPr>
      <w:r>
        <w:rPr>
          <w:rFonts w:eastAsia="Calibri"/>
          <w:noProof/>
          <w:sz w:val="22"/>
          <w:szCs w:val="24"/>
          <w:lang w:eastAsia="en-US"/>
        </w:rPr>
        <w:t>etunimi.sukunimi@pirkkala.fi</w:t>
      </w:r>
    </w:p>
    <w:p w14:paraId="7C6CA5B4" w14:textId="6B279182" w:rsidR="00FE59DE" w:rsidRPr="00D35478" w:rsidRDefault="00FE59DE" w:rsidP="00C63059">
      <w:pPr>
        <w:spacing w:after="120"/>
        <w:contextualSpacing/>
        <w:rPr>
          <w:rFonts w:eastAsia="Calibri"/>
          <w:sz w:val="22"/>
          <w:szCs w:val="24"/>
          <w:lang w:eastAsia="en-US"/>
        </w:rPr>
      </w:pPr>
      <w:r w:rsidRPr="00D35478">
        <w:rPr>
          <w:rFonts w:eastAsia="Calibri"/>
          <w:noProof/>
          <w:sz w:val="22"/>
          <w:szCs w:val="24"/>
          <w:lang w:eastAsia="en-US"/>
        </w:rPr>
        <w:fldChar w:fldCharType="end"/>
      </w:r>
    </w:p>
    <w:p w14:paraId="6F1DE040" w14:textId="77777777" w:rsidR="00FE59DE" w:rsidRPr="00D35478" w:rsidRDefault="00FE59DE" w:rsidP="00FE59DE">
      <w:pPr>
        <w:spacing w:after="120"/>
        <w:ind w:left="646"/>
        <w:rPr>
          <w:rFonts w:eastAsia="Calibri"/>
          <w:noProof/>
          <w:sz w:val="22"/>
          <w:szCs w:val="24"/>
          <w:lang w:eastAsia="en-US"/>
        </w:rPr>
      </w:pPr>
      <w:r w:rsidRPr="00D35478">
        <w:rPr>
          <w:rFonts w:eastAsia="Calibri"/>
          <w:noProof/>
          <w:sz w:val="22"/>
          <w:szCs w:val="24"/>
          <w:lang w:eastAsia="en-US"/>
        </w:rPr>
        <w:t xml:space="preserve">Pirkkalan kunta, PL 1001, 33961 Pirkkala </w:t>
      </w:r>
    </w:p>
    <w:p w14:paraId="6830ECCF" w14:textId="77777777" w:rsidR="00FE59DE" w:rsidRPr="00D35478" w:rsidRDefault="00FE59DE" w:rsidP="00FE59DE">
      <w:pPr>
        <w:spacing w:after="120"/>
        <w:ind w:left="646"/>
        <w:rPr>
          <w:rFonts w:eastAsia="Calibri"/>
          <w:noProof/>
          <w:sz w:val="22"/>
          <w:szCs w:val="24"/>
          <w:lang w:eastAsia="en-US"/>
        </w:rPr>
      </w:pPr>
      <w:r w:rsidRPr="00D35478">
        <w:rPr>
          <w:rFonts w:eastAsia="Calibri"/>
          <w:noProof/>
          <w:sz w:val="22"/>
          <w:szCs w:val="24"/>
          <w:lang w:eastAsia="en-US"/>
        </w:rPr>
        <w:t>puhelin 03-565 24000 (vaihde)</w:t>
      </w:r>
    </w:p>
    <w:p w14:paraId="37F9C141" w14:textId="77777777" w:rsidR="00FE59DE" w:rsidRDefault="00DD2EB8" w:rsidP="00FE59DE">
      <w:pPr>
        <w:spacing w:after="120"/>
        <w:ind w:left="646"/>
        <w:rPr>
          <w:rFonts w:eastAsia="Calibri"/>
          <w:noProof/>
          <w:sz w:val="22"/>
          <w:szCs w:val="24"/>
          <w:lang w:eastAsia="en-US"/>
        </w:rPr>
      </w:pPr>
      <w:hyperlink r:id="rId8" w:history="1">
        <w:r w:rsidR="00FE59DE" w:rsidRPr="00D35478">
          <w:rPr>
            <w:rFonts w:eastAsia="Calibri"/>
            <w:noProof/>
            <w:color w:val="005394"/>
            <w:sz w:val="22"/>
            <w:szCs w:val="24"/>
            <w:u w:val="single"/>
            <w:lang w:eastAsia="en-US"/>
          </w:rPr>
          <w:t>https://www.pirkkala.fi/yhteystiedot/</w:t>
        </w:r>
      </w:hyperlink>
      <w:r w:rsidR="00FE59DE" w:rsidRPr="00D35478">
        <w:rPr>
          <w:rFonts w:eastAsia="Calibri"/>
          <w:noProof/>
          <w:sz w:val="22"/>
          <w:szCs w:val="24"/>
          <w:lang w:eastAsia="en-US"/>
        </w:rPr>
        <w:t xml:space="preserve"> </w:t>
      </w:r>
    </w:p>
    <w:p w14:paraId="31C246A6" w14:textId="77777777" w:rsidR="00284B70" w:rsidRPr="00D35478" w:rsidRDefault="00284B70" w:rsidP="00FE59DE">
      <w:pPr>
        <w:spacing w:after="120"/>
        <w:ind w:left="646"/>
        <w:rPr>
          <w:rFonts w:eastAsia="Calibri"/>
          <w:noProof/>
          <w:sz w:val="22"/>
          <w:szCs w:val="24"/>
          <w:lang w:eastAsia="en-US"/>
        </w:rPr>
      </w:pPr>
    </w:p>
    <w:p w14:paraId="03779E5A"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yhteyshenkilö ja yhteystiedot</w:t>
      </w:r>
    </w:p>
    <w:p w14:paraId="206A5F41" w14:textId="0E138FCA" w:rsidR="00C573DD" w:rsidRDefault="00FE59DE" w:rsidP="00FE59DE">
      <w:pPr>
        <w:spacing w:after="120"/>
        <w:ind w:left="646"/>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18096F">
        <w:rPr>
          <w:rFonts w:eastAsia="Calibri"/>
          <w:noProof/>
          <w:sz w:val="22"/>
          <w:szCs w:val="24"/>
          <w:lang w:eastAsia="en-US"/>
        </w:rPr>
        <w:t>Suunnittelija Terhi Niemenmaa</w:t>
      </w:r>
    </w:p>
    <w:p w14:paraId="435D82E9" w14:textId="24994742" w:rsidR="00A609A0" w:rsidRDefault="00A609A0" w:rsidP="00FE59DE">
      <w:pPr>
        <w:spacing w:after="120"/>
        <w:ind w:left="646"/>
        <w:rPr>
          <w:rFonts w:eastAsia="Calibri"/>
          <w:noProof/>
          <w:sz w:val="22"/>
          <w:szCs w:val="24"/>
          <w:lang w:eastAsia="en-US"/>
        </w:rPr>
      </w:pPr>
      <w:r>
        <w:rPr>
          <w:rFonts w:eastAsia="Calibri"/>
          <w:noProof/>
          <w:sz w:val="22"/>
          <w:szCs w:val="24"/>
          <w:lang w:eastAsia="en-US"/>
        </w:rPr>
        <w:t>etunimi.sukunimi@pirkkala.fi</w:t>
      </w:r>
    </w:p>
    <w:p w14:paraId="5AF59E5A" w14:textId="77777777" w:rsidR="00567E2E" w:rsidRDefault="00C573DD" w:rsidP="00FE59DE">
      <w:pPr>
        <w:spacing w:after="120"/>
        <w:ind w:left="646"/>
        <w:rPr>
          <w:rFonts w:eastAsia="Calibri"/>
          <w:noProof/>
          <w:sz w:val="22"/>
          <w:szCs w:val="24"/>
          <w:lang w:eastAsia="en-US"/>
        </w:rPr>
      </w:pPr>
      <w:r>
        <w:rPr>
          <w:rFonts w:eastAsia="Calibri"/>
          <w:noProof/>
          <w:sz w:val="22"/>
          <w:szCs w:val="24"/>
          <w:lang w:eastAsia="en-US"/>
        </w:rPr>
        <w:t>Pirkkalan kunta, PL 1001, 33961 Pirkkala</w:t>
      </w:r>
    </w:p>
    <w:p w14:paraId="3C58E7AC" w14:textId="77777777" w:rsidR="0074176D" w:rsidRDefault="00567E2E" w:rsidP="00FE59DE">
      <w:pPr>
        <w:spacing w:after="120"/>
        <w:ind w:left="646"/>
        <w:rPr>
          <w:rFonts w:eastAsia="Calibri"/>
          <w:noProof/>
          <w:sz w:val="22"/>
          <w:szCs w:val="24"/>
          <w:lang w:eastAsia="en-US"/>
        </w:rPr>
      </w:pPr>
      <w:r>
        <w:rPr>
          <w:rFonts w:eastAsia="Calibri"/>
          <w:noProof/>
          <w:sz w:val="22"/>
          <w:szCs w:val="24"/>
          <w:lang w:eastAsia="en-US"/>
        </w:rPr>
        <w:t>puhelin 03-565 24000</w:t>
      </w:r>
    </w:p>
    <w:p w14:paraId="18F03097" w14:textId="0D64AD3A" w:rsidR="003B69B9" w:rsidRDefault="0074176D" w:rsidP="00FE59DE">
      <w:pPr>
        <w:spacing w:after="120"/>
        <w:ind w:left="646"/>
        <w:rPr>
          <w:rFonts w:eastAsia="Calibri"/>
          <w:noProof/>
          <w:sz w:val="22"/>
          <w:szCs w:val="24"/>
          <w:lang w:eastAsia="en-US"/>
        </w:rPr>
      </w:pPr>
      <w:r>
        <w:rPr>
          <w:rFonts w:eastAsia="Calibri"/>
          <w:noProof/>
          <w:sz w:val="22"/>
          <w:szCs w:val="24"/>
          <w:lang w:eastAsia="en-US"/>
        </w:rPr>
        <w:t>https</w:t>
      </w:r>
      <w:r w:rsidR="003B69B9">
        <w:rPr>
          <w:rFonts w:eastAsia="Calibri"/>
          <w:noProof/>
          <w:sz w:val="22"/>
          <w:szCs w:val="24"/>
          <w:lang w:eastAsia="en-US"/>
        </w:rPr>
        <w:t>://www.pirkkala.fi/yhteystiedot</w:t>
      </w:r>
    </w:p>
    <w:p w14:paraId="4272DA35" w14:textId="594B7606" w:rsidR="00D35478" w:rsidRPr="004B3A46" w:rsidRDefault="00FE59DE" w:rsidP="004B3A46">
      <w:pPr>
        <w:spacing w:after="120"/>
        <w:ind w:left="646"/>
        <w:rPr>
          <w:rFonts w:eastAsia="Calibri"/>
          <w:noProof/>
          <w:sz w:val="22"/>
          <w:szCs w:val="24"/>
          <w:lang w:eastAsia="en-US"/>
        </w:rPr>
      </w:pPr>
      <w:r w:rsidRPr="00D35478">
        <w:rPr>
          <w:rFonts w:eastAsia="Calibri"/>
          <w:noProof/>
          <w:sz w:val="22"/>
          <w:szCs w:val="24"/>
          <w:lang w:eastAsia="en-US"/>
        </w:rPr>
        <w:fldChar w:fldCharType="end"/>
      </w:r>
    </w:p>
    <w:p w14:paraId="4B29F60D"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henkilötietojen käsittelyä on ulkoistettu toimeksiantosopimuksella</w:t>
      </w:r>
    </w:p>
    <w:p w14:paraId="23D11F8D" w14:textId="30324AAF" w:rsidR="00FE59DE" w:rsidRPr="00D35478" w:rsidRDefault="00FE59DE" w:rsidP="00FE59DE">
      <w:pPr>
        <w:spacing w:after="120"/>
        <w:ind w:left="641"/>
        <w:rPr>
          <w:rFonts w:eastAsia="Calibri"/>
          <w:b/>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 </w:t>
      </w:r>
    </w:p>
    <w:p w14:paraId="28B41AFF" w14:textId="2C251933" w:rsidR="00FE59DE" w:rsidRPr="00D35478" w:rsidRDefault="00FE59DE" w:rsidP="00FE59DE">
      <w:pPr>
        <w:spacing w:after="120"/>
        <w:ind w:left="641"/>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207C7A03" w14:textId="77777777" w:rsidR="00FE59DE" w:rsidRPr="00D35478" w:rsidRDefault="00D02135" w:rsidP="00FE59DE">
      <w:pPr>
        <w:spacing w:after="120"/>
        <w:ind w:left="641"/>
        <w:rPr>
          <w:rFonts w:eastAsia="Calibri"/>
          <w:b/>
          <w:sz w:val="22"/>
          <w:szCs w:val="24"/>
          <w:lang w:eastAsia="en-US"/>
        </w:rPr>
      </w:pPr>
      <w:r w:rsidRPr="00D35478">
        <w:rPr>
          <w:rFonts w:eastAsia="Calibri"/>
          <w:sz w:val="22"/>
          <w:szCs w:val="24"/>
          <w:lang w:eastAsia="en-US"/>
        </w:rPr>
        <w:t>tarvittaessa lisätietoa u</w:t>
      </w:r>
      <w:r w:rsidR="00FE59DE" w:rsidRPr="00D35478">
        <w:rPr>
          <w:rFonts w:eastAsia="Calibri"/>
          <w:sz w:val="22"/>
          <w:szCs w:val="24"/>
          <w:lang w:eastAsia="en-US"/>
        </w:rPr>
        <w:t>lkoistetusta käsittelystä</w:t>
      </w:r>
      <w:r w:rsidR="00FE59DE" w:rsidRPr="00D35478">
        <w:rPr>
          <w:rFonts w:eastAsia="Calibri"/>
          <w:b/>
          <w:sz w:val="22"/>
          <w:szCs w:val="24"/>
          <w:lang w:eastAsia="en-US"/>
        </w:rPr>
        <w:t xml:space="preserve"> </w:t>
      </w:r>
    </w:p>
    <w:p w14:paraId="6261829B" w14:textId="65AA5F06" w:rsidR="00FE59DE" w:rsidRDefault="00FE59DE" w:rsidP="00FE59DE">
      <w:pPr>
        <w:spacing w:after="120"/>
        <w:ind w:left="641"/>
        <w:rPr>
          <w:rFonts w:eastAsia="Calibri"/>
          <w:sz w:val="22"/>
          <w:szCs w:val="24"/>
          <w:lang w:eastAsia="en-US"/>
        </w:rPr>
      </w:pPr>
      <w:r w:rsidRPr="00D35478">
        <w:rPr>
          <w:rFonts w:eastAsia="Calibri"/>
          <w:sz w:val="22"/>
          <w:szCs w:val="24"/>
          <w:lang w:eastAsia="en-US"/>
        </w:rPr>
        <w:fldChar w:fldCharType="begin">
          <w:ffData>
            <w:name w:val=""/>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27302A">
        <w:rPr>
          <w:rFonts w:eastAsia="Calibri"/>
          <w:sz w:val="22"/>
          <w:szCs w:val="24"/>
          <w:lang w:eastAsia="en-US"/>
        </w:rPr>
        <w:t xml:space="preserve">Perintä </w:t>
      </w:r>
      <w:r w:rsidR="0027302A">
        <w:rPr>
          <w:rFonts w:eastAsia="Calibri"/>
          <w:noProof/>
          <w:sz w:val="22"/>
          <w:szCs w:val="24"/>
          <w:lang w:eastAsia="en-US"/>
        </w:rPr>
        <w:t xml:space="preserve">Intrum </w:t>
      </w:r>
      <w:r w:rsidR="00440288">
        <w:rPr>
          <w:rFonts w:eastAsia="Calibri"/>
          <w:noProof/>
          <w:sz w:val="22"/>
          <w:szCs w:val="24"/>
          <w:lang w:eastAsia="en-US"/>
        </w:rPr>
        <w:t>O</w:t>
      </w:r>
      <w:r w:rsidR="0027302A">
        <w:rPr>
          <w:rFonts w:eastAsia="Calibri"/>
          <w:noProof/>
          <w:sz w:val="22"/>
          <w:szCs w:val="24"/>
          <w:lang w:eastAsia="en-US"/>
        </w:rPr>
        <w:t>y</w:t>
      </w:r>
      <w:r w:rsidRPr="00D35478">
        <w:rPr>
          <w:rFonts w:eastAsia="Calibri"/>
          <w:sz w:val="22"/>
          <w:szCs w:val="24"/>
          <w:lang w:eastAsia="en-US"/>
        </w:rPr>
        <w:fldChar w:fldCharType="end"/>
      </w:r>
    </w:p>
    <w:p w14:paraId="48525F5E" w14:textId="77777777" w:rsidR="00284B70" w:rsidRPr="00D35478" w:rsidRDefault="00284B70" w:rsidP="00FE59DE">
      <w:pPr>
        <w:spacing w:after="120"/>
        <w:ind w:left="641"/>
        <w:rPr>
          <w:rFonts w:eastAsia="Calibri"/>
          <w:sz w:val="22"/>
          <w:szCs w:val="24"/>
          <w:lang w:eastAsia="en-US"/>
        </w:rPr>
      </w:pPr>
    </w:p>
    <w:p w14:paraId="51DC5304"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 xml:space="preserve">Henkilötietojen käsittelyn lainmukaisuus </w:t>
      </w:r>
    </w:p>
    <w:p w14:paraId="0C69B113"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A)</w:t>
      </w:r>
    </w:p>
    <w:p w14:paraId="4DBAD99A" w14:textId="77AA2F02" w:rsidR="00920854" w:rsidRDefault="006C344F" w:rsidP="00920854">
      <w:pPr>
        <w:spacing w:after="120"/>
        <w:ind w:left="641"/>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Lakisääteinen velvoite</w:t>
      </w:r>
      <w:r w:rsidR="00920854">
        <w:rPr>
          <w:rFonts w:eastAsia="Calibri"/>
          <w:sz w:val="22"/>
          <w:szCs w:val="24"/>
          <w:lang w:eastAsia="en-US"/>
        </w:rPr>
        <w:t xml:space="preserve"> </w:t>
      </w:r>
    </w:p>
    <w:p w14:paraId="143ACF86" w14:textId="77777777" w:rsidR="006C344F" w:rsidRPr="009F7994" w:rsidRDefault="009F7994" w:rsidP="00920854">
      <w:pPr>
        <w:spacing w:after="120"/>
        <w:ind w:left="641"/>
        <w:rPr>
          <w:rFonts w:eastAsia="Calibri"/>
          <w:i/>
          <w:sz w:val="20"/>
          <w:szCs w:val="24"/>
          <w:lang w:eastAsia="en-US"/>
        </w:rPr>
      </w:pPr>
      <w:r w:rsidRPr="009F7994">
        <w:rPr>
          <w:rFonts w:eastAsia="Calibri"/>
          <w:i/>
          <w:sz w:val="20"/>
          <w:szCs w:val="24"/>
          <w:lang w:eastAsia="en-US"/>
        </w:rPr>
        <w:lastRenderedPageBreak/>
        <w:t>E</w:t>
      </w:r>
      <w:r w:rsidR="00920854" w:rsidRPr="009F7994">
        <w:rPr>
          <w:rFonts w:eastAsia="Calibri"/>
          <w:i/>
          <w:sz w:val="20"/>
          <w:szCs w:val="24"/>
          <w:lang w:eastAsia="en-US"/>
        </w:rPr>
        <w:t>sim. tietty viranomaiselle säädetty tehtävä kuten päivähoidon järjestämine</w:t>
      </w:r>
      <w:r w:rsidRPr="009F7994">
        <w:rPr>
          <w:rFonts w:eastAsia="Calibri"/>
          <w:i/>
          <w:sz w:val="20"/>
          <w:szCs w:val="24"/>
          <w:lang w:eastAsia="en-US"/>
        </w:rPr>
        <w:t>n, opetuksen järjestäminen jne.</w:t>
      </w:r>
    </w:p>
    <w:p w14:paraId="58F8A415" w14:textId="77777777" w:rsidR="00440288" w:rsidRDefault="006C344F" w:rsidP="006C344F">
      <w:pPr>
        <w:spacing w:after="120"/>
        <w:ind w:left="284" w:firstLine="357"/>
        <w:rPr>
          <w:rFonts w:eastAsia="Calibri"/>
          <w:noProof/>
          <w:sz w:val="22"/>
          <w:szCs w:val="24"/>
          <w:lang w:eastAsia="en-US"/>
        </w:rPr>
      </w:pPr>
      <w:r w:rsidRPr="00D35478">
        <w:rPr>
          <w:rFonts w:eastAsia="Calibri"/>
          <w:sz w:val="22"/>
          <w:szCs w:val="24"/>
          <w:lang w:eastAsia="en-US"/>
        </w:rPr>
        <w:t>Toimintaa ohjaava lainsäädäntö</w:t>
      </w:r>
      <w:r w:rsidR="009F7994">
        <w:rPr>
          <w:rFonts w:eastAsia="Calibri"/>
          <w:sz w:val="22"/>
          <w:szCs w:val="24"/>
          <w:lang w:eastAsia="en-US"/>
        </w:rPr>
        <w:t>:</w:t>
      </w:r>
      <w:r w:rsidRPr="00D35478">
        <w:rPr>
          <w:rFonts w:eastAsia="Calibri"/>
          <w:noProof/>
          <w:sz w:val="22"/>
          <w:szCs w:val="24"/>
          <w:lang w:eastAsia="en-US"/>
        </w:rPr>
        <w:t xml:space="preserv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p>
    <w:p w14:paraId="3791EF6F" w14:textId="51ED9ABC" w:rsidR="0070768E" w:rsidRDefault="0070768E" w:rsidP="006C344F">
      <w:pPr>
        <w:spacing w:after="120"/>
        <w:ind w:left="284" w:firstLine="357"/>
        <w:rPr>
          <w:rFonts w:eastAsia="Calibri"/>
          <w:noProof/>
          <w:sz w:val="22"/>
          <w:szCs w:val="24"/>
          <w:lang w:eastAsia="en-US"/>
        </w:rPr>
      </w:pPr>
      <w:r w:rsidRPr="0070768E">
        <w:rPr>
          <w:rFonts w:eastAsia="Calibri"/>
          <w:noProof/>
          <w:sz w:val="22"/>
          <w:szCs w:val="24"/>
          <w:lang w:eastAsia="en-US"/>
        </w:rPr>
        <w:t>Tietosuoja ja tietojen käsittely</w:t>
      </w:r>
    </w:p>
    <w:p w14:paraId="04DF7554" w14:textId="77777777" w:rsidR="00B24D6D" w:rsidRDefault="00B24D6D" w:rsidP="006C344F">
      <w:pPr>
        <w:spacing w:after="120"/>
        <w:ind w:left="284" w:firstLine="357"/>
        <w:rPr>
          <w:rFonts w:eastAsia="Calibri"/>
          <w:noProof/>
          <w:sz w:val="22"/>
          <w:szCs w:val="24"/>
          <w:lang w:eastAsia="en-US"/>
        </w:rPr>
      </w:pPr>
      <w:r w:rsidRPr="00B24D6D">
        <w:rPr>
          <w:rFonts w:eastAsia="Calibri"/>
          <w:noProof/>
          <w:sz w:val="22"/>
          <w:szCs w:val="24"/>
          <w:lang w:eastAsia="en-US"/>
        </w:rPr>
        <w:t xml:space="preserve">1. EU:n yleinen tietosuoja-asetus (2016/679) ja Tietosuojalaki </w:t>
      </w:r>
    </w:p>
    <w:p w14:paraId="4923C571" w14:textId="77777777" w:rsidR="00B24D6D" w:rsidRDefault="00B24D6D" w:rsidP="006C344F">
      <w:pPr>
        <w:spacing w:after="120"/>
        <w:ind w:left="284" w:firstLine="357"/>
        <w:rPr>
          <w:rFonts w:eastAsia="Calibri"/>
          <w:noProof/>
          <w:sz w:val="22"/>
          <w:szCs w:val="24"/>
          <w:lang w:eastAsia="en-US"/>
        </w:rPr>
      </w:pPr>
      <w:r w:rsidRPr="00B24D6D">
        <w:rPr>
          <w:rFonts w:eastAsia="Calibri"/>
          <w:noProof/>
          <w:sz w:val="22"/>
          <w:szCs w:val="24"/>
          <w:lang w:eastAsia="en-US"/>
        </w:rPr>
        <w:t xml:space="preserve">2. Laki viranomaisten toiminnan julkisuudesta (621/1999) </w:t>
      </w:r>
    </w:p>
    <w:p w14:paraId="1DA68222" w14:textId="0BA4B797" w:rsidR="00B24D6D" w:rsidRDefault="00B24D6D" w:rsidP="006C344F">
      <w:pPr>
        <w:spacing w:after="120"/>
        <w:ind w:left="284" w:firstLine="357"/>
        <w:rPr>
          <w:rFonts w:eastAsia="Calibri"/>
          <w:noProof/>
          <w:sz w:val="22"/>
          <w:szCs w:val="24"/>
          <w:lang w:eastAsia="en-US"/>
        </w:rPr>
      </w:pPr>
      <w:r w:rsidRPr="00B24D6D">
        <w:rPr>
          <w:rFonts w:eastAsia="Calibri"/>
          <w:noProof/>
          <w:sz w:val="22"/>
          <w:szCs w:val="24"/>
          <w:lang w:eastAsia="en-US"/>
        </w:rPr>
        <w:t>3. Laki sosiaali- ja terveydenhuollon asiakastietojen sähköisestä käsittelystä (159/2007)</w:t>
      </w:r>
    </w:p>
    <w:p w14:paraId="1260E1E7" w14:textId="77777777" w:rsidR="007C5964" w:rsidRDefault="00440288" w:rsidP="007C5964">
      <w:pPr>
        <w:spacing w:after="120"/>
        <w:ind w:left="284" w:firstLine="357"/>
        <w:rPr>
          <w:rFonts w:eastAsia="Calibri"/>
          <w:noProof/>
          <w:sz w:val="22"/>
          <w:szCs w:val="24"/>
          <w:lang w:eastAsia="en-US"/>
        </w:rPr>
      </w:pPr>
      <w:r w:rsidRPr="00440288">
        <w:rPr>
          <w:rFonts w:eastAsia="Calibri"/>
          <w:noProof/>
          <w:sz w:val="22"/>
          <w:szCs w:val="24"/>
          <w:lang w:eastAsia="en-US"/>
        </w:rPr>
        <w:t xml:space="preserve"> </w:t>
      </w:r>
    </w:p>
    <w:p w14:paraId="57A629DD" w14:textId="77777777" w:rsidR="007C5964" w:rsidRDefault="007C5964" w:rsidP="007C5964">
      <w:pPr>
        <w:spacing w:after="120"/>
        <w:ind w:left="284" w:firstLine="357"/>
        <w:rPr>
          <w:rFonts w:eastAsia="Calibri"/>
          <w:noProof/>
          <w:sz w:val="22"/>
          <w:szCs w:val="24"/>
          <w:lang w:eastAsia="en-US"/>
        </w:rPr>
      </w:pPr>
      <w:r w:rsidRPr="007C5964">
        <w:rPr>
          <w:rFonts w:eastAsia="Calibri"/>
          <w:noProof/>
          <w:sz w:val="22"/>
          <w:szCs w:val="24"/>
          <w:lang w:eastAsia="en-US"/>
        </w:rPr>
        <w:t xml:space="preserve">Toiminnan peruste </w:t>
      </w:r>
    </w:p>
    <w:p w14:paraId="6569599B" w14:textId="77777777" w:rsidR="007C5964" w:rsidRDefault="007C5964" w:rsidP="007C5964">
      <w:pPr>
        <w:spacing w:after="120"/>
        <w:ind w:left="284" w:firstLine="357"/>
        <w:rPr>
          <w:rFonts w:eastAsia="Calibri"/>
          <w:noProof/>
          <w:sz w:val="22"/>
          <w:szCs w:val="24"/>
          <w:lang w:eastAsia="en-US"/>
        </w:rPr>
      </w:pPr>
      <w:r w:rsidRPr="007C5964">
        <w:rPr>
          <w:rFonts w:eastAsia="Calibri"/>
          <w:noProof/>
          <w:sz w:val="22"/>
          <w:szCs w:val="24"/>
          <w:lang w:eastAsia="en-US"/>
        </w:rPr>
        <w:t xml:space="preserve">4. Varhaiskasvatuslaki (540/2018) </w:t>
      </w:r>
    </w:p>
    <w:p w14:paraId="24BC34E2" w14:textId="77777777" w:rsidR="000C5E85" w:rsidRDefault="007C5964" w:rsidP="007C5964">
      <w:pPr>
        <w:spacing w:after="120"/>
        <w:ind w:left="284" w:firstLine="357"/>
        <w:rPr>
          <w:rFonts w:eastAsia="Calibri"/>
          <w:noProof/>
          <w:sz w:val="22"/>
          <w:szCs w:val="24"/>
          <w:lang w:eastAsia="en-US"/>
        </w:rPr>
      </w:pPr>
      <w:r w:rsidRPr="007C5964">
        <w:rPr>
          <w:rFonts w:eastAsia="Calibri"/>
          <w:noProof/>
          <w:sz w:val="22"/>
          <w:szCs w:val="24"/>
          <w:lang w:eastAsia="en-US"/>
        </w:rPr>
        <w:t>5. Valtioneuvoston asetus varhaiskasvatuksesta (753/2018)</w:t>
      </w:r>
    </w:p>
    <w:p w14:paraId="56C1D05E" w14:textId="634580AA" w:rsidR="007C5964" w:rsidRDefault="007C5964" w:rsidP="007C5964">
      <w:pPr>
        <w:spacing w:after="120"/>
        <w:ind w:left="284" w:firstLine="357"/>
        <w:rPr>
          <w:rFonts w:eastAsia="Calibri"/>
          <w:noProof/>
          <w:sz w:val="22"/>
          <w:szCs w:val="24"/>
          <w:lang w:eastAsia="en-US"/>
        </w:rPr>
      </w:pPr>
      <w:r w:rsidRPr="007C5964">
        <w:rPr>
          <w:rFonts w:eastAsia="Calibri"/>
          <w:noProof/>
          <w:sz w:val="22"/>
          <w:szCs w:val="24"/>
          <w:lang w:eastAsia="en-US"/>
        </w:rPr>
        <w:t>6. Perusopetuslaki (628/1998)</w:t>
      </w:r>
    </w:p>
    <w:p w14:paraId="0F0276F0" w14:textId="77777777" w:rsidR="000C5E85" w:rsidRDefault="000C5E85" w:rsidP="006C344F">
      <w:pPr>
        <w:spacing w:after="120"/>
        <w:ind w:left="284" w:firstLine="357"/>
        <w:rPr>
          <w:rFonts w:eastAsia="Calibri"/>
          <w:noProof/>
          <w:sz w:val="22"/>
          <w:szCs w:val="24"/>
          <w:lang w:eastAsia="en-US"/>
        </w:rPr>
      </w:pPr>
    </w:p>
    <w:p w14:paraId="131B69FB" w14:textId="77777777" w:rsidR="0074385A" w:rsidRDefault="0074385A" w:rsidP="006C344F">
      <w:pPr>
        <w:spacing w:after="120"/>
        <w:ind w:left="284" w:firstLine="357"/>
        <w:rPr>
          <w:rFonts w:eastAsia="Calibri"/>
          <w:noProof/>
          <w:sz w:val="22"/>
          <w:szCs w:val="24"/>
          <w:lang w:eastAsia="en-US"/>
        </w:rPr>
      </w:pPr>
      <w:r w:rsidRPr="0074385A">
        <w:rPr>
          <w:rFonts w:eastAsia="Calibri"/>
          <w:noProof/>
          <w:sz w:val="22"/>
          <w:szCs w:val="24"/>
          <w:lang w:eastAsia="en-US"/>
        </w:rPr>
        <w:t xml:space="preserve">Maksuihin, taloudelliseen tukeen ja palveluihin liittyvät säädökset </w:t>
      </w:r>
    </w:p>
    <w:p w14:paraId="07075534" w14:textId="77777777" w:rsidR="0074385A" w:rsidRDefault="0074385A" w:rsidP="006C344F">
      <w:pPr>
        <w:spacing w:after="120"/>
        <w:ind w:left="284" w:firstLine="357"/>
        <w:rPr>
          <w:rFonts w:eastAsia="Calibri"/>
          <w:noProof/>
          <w:sz w:val="22"/>
          <w:szCs w:val="24"/>
          <w:lang w:eastAsia="en-US"/>
        </w:rPr>
      </w:pPr>
      <w:r w:rsidRPr="0074385A">
        <w:rPr>
          <w:rFonts w:eastAsia="Calibri"/>
          <w:noProof/>
          <w:sz w:val="22"/>
          <w:szCs w:val="24"/>
          <w:lang w:eastAsia="en-US"/>
        </w:rPr>
        <w:t xml:space="preserve">7. Laki sosiaali- ja terveydenhuollon palvelusetelistä (569/2009) </w:t>
      </w:r>
    </w:p>
    <w:p w14:paraId="5336E82D" w14:textId="77777777" w:rsidR="0074385A" w:rsidRDefault="0074385A" w:rsidP="006C344F">
      <w:pPr>
        <w:spacing w:after="120"/>
        <w:ind w:left="284" w:firstLine="357"/>
        <w:rPr>
          <w:rFonts w:eastAsia="Calibri"/>
          <w:noProof/>
          <w:sz w:val="22"/>
          <w:szCs w:val="24"/>
          <w:lang w:eastAsia="en-US"/>
        </w:rPr>
      </w:pPr>
      <w:r w:rsidRPr="0074385A">
        <w:rPr>
          <w:rFonts w:eastAsia="Calibri"/>
          <w:noProof/>
          <w:sz w:val="22"/>
          <w:szCs w:val="24"/>
          <w:lang w:eastAsia="en-US"/>
        </w:rPr>
        <w:t xml:space="preserve">8. Laki varhaiskasvatuksen asiakasmaksuista (1503/2016) </w:t>
      </w:r>
    </w:p>
    <w:p w14:paraId="516B5795" w14:textId="3F5C4E5C" w:rsidR="0074385A" w:rsidRDefault="0074385A" w:rsidP="006C344F">
      <w:pPr>
        <w:spacing w:after="120"/>
        <w:ind w:left="284" w:firstLine="357"/>
        <w:rPr>
          <w:rFonts w:eastAsia="Calibri"/>
          <w:noProof/>
          <w:sz w:val="22"/>
          <w:szCs w:val="24"/>
          <w:lang w:eastAsia="en-US"/>
        </w:rPr>
      </w:pPr>
      <w:r w:rsidRPr="0074385A">
        <w:rPr>
          <w:rFonts w:eastAsia="Calibri"/>
          <w:noProof/>
          <w:sz w:val="22"/>
          <w:szCs w:val="24"/>
          <w:lang w:eastAsia="en-US"/>
        </w:rPr>
        <w:t>9. Laki lasten kotihoidon ja yksityisen hoidon tuesta (1128/1996)</w:t>
      </w:r>
    </w:p>
    <w:p w14:paraId="6017B396" w14:textId="77777777" w:rsidR="0074385A" w:rsidRDefault="0074385A" w:rsidP="006C344F">
      <w:pPr>
        <w:spacing w:after="120"/>
        <w:ind w:left="284" w:firstLine="357"/>
        <w:rPr>
          <w:rFonts w:eastAsia="Calibri"/>
          <w:noProof/>
          <w:sz w:val="22"/>
          <w:szCs w:val="24"/>
          <w:lang w:eastAsia="en-US"/>
        </w:rPr>
      </w:pPr>
    </w:p>
    <w:p w14:paraId="2A07BEFC" w14:textId="77777777" w:rsidR="00CC788F" w:rsidRDefault="00CC788F" w:rsidP="006C344F">
      <w:pPr>
        <w:spacing w:after="120"/>
        <w:ind w:left="284" w:firstLine="357"/>
        <w:rPr>
          <w:rFonts w:eastAsia="Calibri"/>
          <w:noProof/>
          <w:sz w:val="22"/>
          <w:szCs w:val="24"/>
          <w:lang w:eastAsia="en-US"/>
        </w:rPr>
      </w:pPr>
      <w:r w:rsidRPr="00CC788F">
        <w:rPr>
          <w:rFonts w:eastAsia="Calibri"/>
          <w:noProof/>
          <w:sz w:val="22"/>
          <w:szCs w:val="24"/>
          <w:lang w:eastAsia="en-US"/>
        </w:rPr>
        <w:t xml:space="preserve">Henkilöstöön liittyvät säädökset </w:t>
      </w:r>
    </w:p>
    <w:p w14:paraId="41C5546D" w14:textId="75B48964" w:rsidR="0074385A" w:rsidRDefault="00CC788F" w:rsidP="006C344F">
      <w:pPr>
        <w:spacing w:after="120"/>
        <w:ind w:left="284" w:firstLine="357"/>
        <w:rPr>
          <w:rFonts w:eastAsia="Calibri"/>
          <w:noProof/>
          <w:sz w:val="22"/>
          <w:szCs w:val="24"/>
          <w:lang w:eastAsia="en-US"/>
        </w:rPr>
      </w:pPr>
      <w:r w:rsidRPr="00CC788F">
        <w:rPr>
          <w:rFonts w:eastAsia="Calibri"/>
          <w:noProof/>
          <w:sz w:val="22"/>
          <w:szCs w:val="24"/>
          <w:lang w:eastAsia="en-US"/>
        </w:rPr>
        <w:t>10. Laki lasten kanssa työskentelevien rikostaustan selvittämisestä (504/2002)</w:t>
      </w:r>
    </w:p>
    <w:p w14:paraId="7428D454" w14:textId="77777777" w:rsidR="00CC788F" w:rsidRDefault="00C573DD" w:rsidP="00CC788F">
      <w:pPr>
        <w:spacing w:after="120"/>
        <w:ind w:left="284" w:firstLine="357"/>
        <w:rPr>
          <w:rFonts w:eastAsia="Calibri"/>
          <w:noProof/>
          <w:sz w:val="22"/>
          <w:szCs w:val="24"/>
          <w:lang w:eastAsia="en-US"/>
        </w:rPr>
      </w:pPr>
      <w:r w:rsidRPr="00C573DD">
        <w:rPr>
          <w:rFonts w:eastAsia="Calibri"/>
          <w:noProof/>
          <w:sz w:val="22"/>
          <w:szCs w:val="24"/>
          <w:lang w:eastAsia="en-US"/>
        </w:rPr>
        <w:t xml:space="preserve"> </w:t>
      </w:r>
    </w:p>
    <w:p w14:paraId="3F51ACAF" w14:textId="77777777" w:rsidR="00CC788F" w:rsidRDefault="00C573DD" w:rsidP="00CC788F">
      <w:pPr>
        <w:spacing w:after="120"/>
        <w:ind w:left="284" w:firstLine="357"/>
        <w:rPr>
          <w:rFonts w:eastAsia="Calibri"/>
          <w:noProof/>
          <w:sz w:val="22"/>
          <w:szCs w:val="24"/>
          <w:lang w:eastAsia="en-US"/>
        </w:rPr>
      </w:pPr>
      <w:r w:rsidRPr="00C573DD">
        <w:rPr>
          <w:rFonts w:eastAsia="Calibri"/>
          <w:noProof/>
          <w:sz w:val="22"/>
          <w:szCs w:val="24"/>
          <w:lang w:eastAsia="en-US"/>
        </w:rPr>
        <w:t xml:space="preserve"> </w:t>
      </w:r>
      <w:r w:rsidR="00CC788F" w:rsidRPr="00CC788F">
        <w:rPr>
          <w:rFonts w:eastAsia="Calibri"/>
          <w:noProof/>
          <w:sz w:val="22"/>
          <w:szCs w:val="24"/>
          <w:lang w:eastAsia="en-US"/>
        </w:rPr>
        <w:t xml:space="preserve">Rahoitukseen liittyvät säädökset </w:t>
      </w:r>
    </w:p>
    <w:p w14:paraId="19C72381" w14:textId="77777777" w:rsidR="00CC788F" w:rsidRDefault="00CC788F" w:rsidP="00CC788F">
      <w:pPr>
        <w:spacing w:after="120"/>
        <w:ind w:left="284" w:firstLine="357"/>
        <w:rPr>
          <w:rFonts w:eastAsia="Calibri"/>
          <w:noProof/>
          <w:sz w:val="22"/>
          <w:szCs w:val="24"/>
          <w:lang w:eastAsia="en-US"/>
        </w:rPr>
      </w:pPr>
      <w:r w:rsidRPr="00CC788F">
        <w:rPr>
          <w:rFonts w:eastAsia="Calibri"/>
          <w:noProof/>
          <w:sz w:val="22"/>
          <w:szCs w:val="24"/>
          <w:lang w:eastAsia="en-US"/>
        </w:rPr>
        <w:t xml:space="preserve">11. Laki kunnan peruspalvelujen valtionosuudesta (1704/2009) </w:t>
      </w:r>
    </w:p>
    <w:p w14:paraId="19123C44" w14:textId="77777777" w:rsidR="00CC788F" w:rsidRDefault="00CC788F" w:rsidP="00CC788F">
      <w:pPr>
        <w:spacing w:after="120"/>
        <w:ind w:left="284" w:firstLine="357"/>
        <w:rPr>
          <w:rFonts w:eastAsia="Calibri"/>
          <w:noProof/>
          <w:sz w:val="22"/>
          <w:szCs w:val="24"/>
          <w:lang w:eastAsia="en-US"/>
        </w:rPr>
      </w:pPr>
      <w:r w:rsidRPr="00CC788F">
        <w:rPr>
          <w:rFonts w:eastAsia="Calibri"/>
          <w:noProof/>
          <w:sz w:val="22"/>
          <w:szCs w:val="24"/>
          <w:lang w:eastAsia="en-US"/>
        </w:rPr>
        <w:t xml:space="preserve">12. Laki opetus- ja kulttuuritoimen rahoituksesta (1705/2009) </w:t>
      </w:r>
    </w:p>
    <w:p w14:paraId="461555A0" w14:textId="77777777" w:rsidR="00CC788F" w:rsidRDefault="00CC788F" w:rsidP="00CC788F">
      <w:pPr>
        <w:spacing w:after="120"/>
        <w:ind w:left="284" w:firstLine="357"/>
        <w:rPr>
          <w:rFonts w:eastAsia="Calibri"/>
          <w:noProof/>
          <w:sz w:val="22"/>
          <w:szCs w:val="24"/>
          <w:lang w:eastAsia="en-US"/>
        </w:rPr>
      </w:pPr>
      <w:r w:rsidRPr="00CC788F">
        <w:rPr>
          <w:rFonts w:eastAsia="Calibri"/>
          <w:noProof/>
          <w:sz w:val="22"/>
          <w:szCs w:val="24"/>
          <w:lang w:eastAsia="en-US"/>
        </w:rPr>
        <w:t xml:space="preserve">13. Valtioneuvoston asetus opetus- ja kulttuuritoimen rahoituksesta (1766/2009) </w:t>
      </w:r>
    </w:p>
    <w:p w14:paraId="40F9B66A" w14:textId="6B9ECC6D" w:rsidR="00C573DD" w:rsidRDefault="00CC788F" w:rsidP="00CC788F">
      <w:pPr>
        <w:spacing w:after="120"/>
        <w:ind w:left="284" w:firstLine="357"/>
        <w:rPr>
          <w:rFonts w:eastAsia="Calibri"/>
          <w:noProof/>
          <w:sz w:val="22"/>
          <w:szCs w:val="24"/>
          <w:lang w:eastAsia="en-US"/>
        </w:rPr>
      </w:pPr>
      <w:r w:rsidRPr="00CC788F">
        <w:rPr>
          <w:rFonts w:eastAsia="Calibri"/>
          <w:noProof/>
          <w:sz w:val="22"/>
          <w:szCs w:val="24"/>
          <w:lang w:eastAsia="en-US"/>
        </w:rPr>
        <w:t>14. Valtionavustuslaki (688/2001)</w:t>
      </w:r>
    </w:p>
    <w:p w14:paraId="2CC4FB04" w14:textId="77777777" w:rsidR="0015278D" w:rsidRDefault="0015278D" w:rsidP="006C344F">
      <w:pPr>
        <w:spacing w:after="120"/>
        <w:ind w:left="284" w:firstLine="357"/>
        <w:rPr>
          <w:rFonts w:eastAsia="Calibri"/>
          <w:noProof/>
          <w:sz w:val="22"/>
          <w:szCs w:val="24"/>
          <w:lang w:eastAsia="en-US"/>
        </w:rPr>
      </w:pPr>
    </w:p>
    <w:p w14:paraId="12A157BA" w14:textId="24CB7C70" w:rsidR="00583AAE" w:rsidRDefault="00583AAE" w:rsidP="006C344F">
      <w:pPr>
        <w:spacing w:after="120"/>
        <w:ind w:left="284" w:firstLine="357"/>
        <w:rPr>
          <w:rFonts w:eastAsia="Calibri"/>
          <w:noProof/>
          <w:sz w:val="22"/>
          <w:szCs w:val="24"/>
          <w:lang w:eastAsia="en-US"/>
        </w:rPr>
      </w:pPr>
      <w:r w:rsidRPr="00583AAE">
        <w:rPr>
          <w:rFonts w:eastAsia="Calibri"/>
          <w:noProof/>
          <w:sz w:val="22"/>
          <w:szCs w:val="24"/>
          <w:lang w:eastAsia="en-US"/>
        </w:rPr>
        <w:t xml:space="preserve">Muu lainsäädäntö </w:t>
      </w:r>
    </w:p>
    <w:p w14:paraId="52BD152D" w14:textId="02E565DB" w:rsidR="005F1218" w:rsidRDefault="00C573DD" w:rsidP="006C344F">
      <w:pPr>
        <w:spacing w:after="120"/>
        <w:ind w:left="284" w:firstLine="357"/>
        <w:rPr>
          <w:rFonts w:eastAsia="Calibri"/>
          <w:noProof/>
          <w:sz w:val="22"/>
          <w:szCs w:val="24"/>
          <w:lang w:eastAsia="en-US"/>
        </w:rPr>
      </w:pPr>
      <w:r w:rsidRPr="00C573DD">
        <w:rPr>
          <w:rFonts w:eastAsia="Calibri"/>
          <w:noProof/>
          <w:sz w:val="22"/>
          <w:szCs w:val="24"/>
          <w:lang w:eastAsia="en-US"/>
        </w:rPr>
        <w:t xml:space="preserve"> 1</w:t>
      </w:r>
      <w:r w:rsidR="0015278D">
        <w:rPr>
          <w:rFonts w:eastAsia="Calibri"/>
          <w:noProof/>
          <w:sz w:val="22"/>
          <w:szCs w:val="24"/>
          <w:lang w:eastAsia="en-US"/>
        </w:rPr>
        <w:t>5</w:t>
      </w:r>
      <w:r w:rsidRPr="00C573DD">
        <w:rPr>
          <w:rFonts w:eastAsia="Calibri"/>
          <w:noProof/>
          <w:sz w:val="22"/>
          <w:szCs w:val="24"/>
          <w:lang w:eastAsia="en-US"/>
        </w:rPr>
        <w:t>. Lastensuojelulaki (417/2007)</w:t>
      </w:r>
    </w:p>
    <w:p w14:paraId="157F331B" w14:textId="55DE2FFF" w:rsidR="009F7994" w:rsidRPr="00284B70" w:rsidRDefault="00C573DD" w:rsidP="00284B70">
      <w:pPr>
        <w:spacing w:after="120"/>
        <w:ind w:left="284" w:firstLine="357"/>
        <w:rPr>
          <w:rFonts w:eastAsia="Calibri"/>
          <w:noProof/>
          <w:sz w:val="22"/>
          <w:szCs w:val="24"/>
          <w:lang w:eastAsia="en-US"/>
        </w:rPr>
      </w:pPr>
      <w:r w:rsidRPr="00C573DD">
        <w:rPr>
          <w:rFonts w:eastAsia="Calibri"/>
          <w:noProof/>
          <w:sz w:val="22"/>
          <w:szCs w:val="24"/>
          <w:lang w:eastAsia="en-US"/>
        </w:rPr>
        <w:t xml:space="preserve"> </w:t>
      </w:r>
      <w:r w:rsidR="006C344F" w:rsidRPr="00D35478">
        <w:rPr>
          <w:rFonts w:eastAsia="Calibri"/>
          <w:noProof/>
          <w:sz w:val="22"/>
          <w:szCs w:val="24"/>
          <w:lang w:eastAsia="en-US"/>
        </w:rPr>
        <w:fldChar w:fldCharType="end"/>
      </w:r>
    </w:p>
    <w:p w14:paraId="4BD853FF" w14:textId="77777777" w:rsidR="006C344F" w:rsidRDefault="006C344F"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Sopimuksen täytäntöönpano</w:t>
      </w:r>
    </w:p>
    <w:p w14:paraId="451B3886" w14:textId="77777777" w:rsidR="009F7994" w:rsidRPr="009F7994" w:rsidRDefault="009F7994" w:rsidP="00FE59DE">
      <w:pPr>
        <w:spacing w:after="120"/>
        <w:ind w:left="284" w:firstLine="357"/>
        <w:rPr>
          <w:rFonts w:eastAsia="Calibri"/>
          <w:sz w:val="10"/>
          <w:szCs w:val="24"/>
          <w:lang w:eastAsia="en-US"/>
        </w:rPr>
      </w:pPr>
    </w:p>
    <w:p w14:paraId="4054532F"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Yleinen e</w:t>
      </w:r>
      <w:r w:rsidR="00D02135" w:rsidRPr="00D35478">
        <w:rPr>
          <w:rFonts w:eastAsia="Calibri"/>
          <w:sz w:val="22"/>
          <w:szCs w:val="24"/>
          <w:lang w:eastAsia="en-US"/>
        </w:rPr>
        <w:t>tu / julkisen vallan käyttö</w:t>
      </w:r>
    </w:p>
    <w:p w14:paraId="7E07F821" w14:textId="77777777" w:rsidR="009F7994" w:rsidRDefault="00FE59DE" w:rsidP="00FE59DE">
      <w:pPr>
        <w:spacing w:after="120"/>
        <w:ind w:left="284" w:firstLine="357"/>
        <w:rPr>
          <w:rFonts w:eastAsia="Calibri"/>
          <w:noProof/>
          <w:sz w:val="22"/>
          <w:szCs w:val="24"/>
          <w:lang w:eastAsia="en-US"/>
        </w:rPr>
      </w:pPr>
      <w:r w:rsidRPr="00D35478">
        <w:rPr>
          <w:rFonts w:eastAsia="Calibri"/>
          <w:sz w:val="22"/>
          <w:szCs w:val="24"/>
          <w:lang w:eastAsia="en-US"/>
        </w:rPr>
        <w:t>Mikä?</w:t>
      </w:r>
      <w:r w:rsidRPr="00D35478">
        <w:rPr>
          <w:rFonts w:eastAsia="Calibri"/>
          <w:noProof/>
          <w:sz w:val="22"/>
          <w:szCs w:val="24"/>
          <w:lang w:eastAsia="en-US"/>
        </w:rPr>
        <w:t xml:space="preserv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noProof/>
          <w:sz w:val="22"/>
          <w:szCs w:val="24"/>
          <w:lang w:eastAsia="en-US"/>
        </w:rPr>
        <w:fldChar w:fldCharType="end"/>
      </w:r>
      <w:r w:rsidRPr="00D35478">
        <w:rPr>
          <w:rFonts w:eastAsia="Calibri"/>
          <w:noProof/>
          <w:sz w:val="22"/>
          <w:szCs w:val="24"/>
          <w:lang w:eastAsia="en-US"/>
        </w:rPr>
        <w:t xml:space="preserve"> </w:t>
      </w:r>
    </w:p>
    <w:p w14:paraId="12C703D3" w14:textId="77777777" w:rsidR="009F7994" w:rsidRDefault="009F7994" w:rsidP="009F7994">
      <w:pPr>
        <w:spacing w:after="120"/>
        <w:ind w:left="641"/>
        <w:rPr>
          <w:rFonts w:eastAsia="Calibri"/>
          <w:noProof/>
          <w:sz w:val="22"/>
          <w:szCs w:val="24"/>
          <w:lang w:eastAsia="en-US"/>
        </w:rPr>
      </w:pPr>
      <w:r w:rsidRPr="009F7994">
        <w:rPr>
          <w:rFonts w:eastAsia="Calibri"/>
          <w:i/>
          <w:noProof/>
          <w:sz w:val="20"/>
          <w:szCs w:val="24"/>
          <w:lang w:eastAsia="en-US"/>
        </w:rPr>
        <w:t>Yleistä etua koskeva tehtävä tai julkinen valta on täytynyt antaa lailla tai muilla oikeudellisilla säännöksillä. Yleisen edun mukaista käsittelyä voi esim</w:t>
      </w:r>
      <w:r>
        <w:rPr>
          <w:rFonts w:eastAsia="Calibri"/>
          <w:i/>
          <w:noProof/>
          <w:sz w:val="20"/>
          <w:szCs w:val="24"/>
          <w:lang w:eastAsia="en-US"/>
        </w:rPr>
        <w:t xml:space="preserve">. </w:t>
      </w:r>
      <w:r w:rsidRPr="009F7994">
        <w:rPr>
          <w:rFonts w:eastAsia="Calibri"/>
          <w:i/>
          <w:noProof/>
          <w:sz w:val="20"/>
          <w:szCs w:val="24"/>
          <w:lang w:eastAsia="en-US"/>
        </w:rPr>
        <w:t>olla henkilötietojen käsittely tieteellisen tai historiallisen tutkimuksen tai tilastoinnin tarkoituksia varten.</w:t>
      </w:r>
    </w:p>
    <w:p w14:paraId="77EA769D" w14:textId="77777777" w:rsidR="00FE59DE" w:rsidRPr="00D35478" w:rsidRDefault="009F7994" w:rsidP="00FE59DE">
      <w:pPr>
        <w:spacing w:after="120"/>
        <w:ind w:left="284" w:firstLine="357"/>
        <w:rPr>
          <w:rFonts w:eastAsia="Calibri"/>
          <w:sz w:val="22"/>
          <w:szCs w:val="24"/>
          <w:lang w:eastAsia="en-US"/>
        </w:rPr>
      </w:pPr>
      <w:r>
        <w:rPr>
          <w:rFonts w:eastAsia="Calibri"/>
          <w:noProof/>
          <w:sz w:val="22"/>
          <w:szCs w:val="24"/>
          <w:lang w:eastAsia="en-US"/>
        </w:rPr>
        <w:br w:type="page"/>
      </w:r>
    </w:p>
    <w:p w14:paraId="78D55161" w14:textId="303C41A9"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lastRenderedPageBreak/>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Suostumus</w:t>
      </w:r>
    </w:p>
    <w:p w14:paraId="2A9FE941" w14:textId="77777777" w:rsidR="009F7994" w:rsidRPr="009F7994" w:rsidRDefault="009F7994" w:rsidP="00CE26D2">
      <w:pPr>
        <w:spacing w:after="120"/>
        <w:ind w:left="709"/>
        <w:rPr>
          <w:rFonts w:eastAsia="Calibri"/>
          <w:sz w:val="22"/>
          <w:szCs w:val="24"/>
          <w:lang w:eastAsia="en-US"/>
        </w:rPr>
      </w:pPr>
      <w:r w:rsidRPr="00CE26D2">
        <w:rPr>
          <w:rFonts w:eastAsia="Calibri"/>
          <w:i/>
          <w:sz w:val="20"/>
          <w:szCs w:val="24"/>
          <w:lang w:eastAsia="en-US"/>
        </w:rPr>
        <w:t xml:space="preserve">Rekisteröity </w:t>
      </w:r>
      <w:r w:rsidR="00CE26D2">
        <w:rPr>
          <w:rFonts w:eastAsia="Calibri"/>
          <w:i/>
          <w:sz w:val="20"/>
          <w:szCs w:val="24"/>
          <w:lang w:eastAsia="en-US"/>
        </w:rPr>
        <w:t xml:space="preserve">on antanut </w:t>
      </w:r>
      <w:r w:rsidRPr="00CE26D2">
        <w:rPr>
          <w:rFonts w:eastAsia="Calibri"/>
          <w:i/>
          <w:sz w:val="20"/>
          <w:szCs w:val="24"/>
          <w:lang w:eastAsia="en-US"/>
        </w:rPr>
        <w:t>suostumuksensa sille, että hänen henkilötietojaan käsitellään yhtä tai useampaa tarkoitusta varten. Tällaisen suostumuksen on oltava vapaaehtoinen, yksilöity, tietoinen ja yksiselitteinen tahdonilmaisu, jolla rekisteröity hyväksyy henkilötietojensa käsittelyn. Rekisteröity voi esimerkiksi antaa kirjallisen tai suullisen suostumusta koskevan lausuman tai ilmaista suostumuksensa jollakin muulla selkeällä toimella, kuten rastittamalla ruudun internetsivustolla. Suostumus on voitava peruuttaa yhtä helposti kuin sen on voinut antaa.</w:t>
      </w:r>
      <w:r w:rsidR="00CE26D2">
        <w:rPr>
          <w:rFonts w:eastAsia="Calibri"/>
          <w:i/>
          <w:sz w:val="20"/>
          <w:szCs w:val="24"/>
          <w:lang w:eastAsia="en-US"/>
        </w:rPr>
        <w:t xml:space="preserve"> </w:t>
      </w:r>
      <w:r w:rsidRPr="00CE26D2">
        <w:rPr>
          <w:rFonts w:eastAsia="Calibri"/>
          <w:i/>
          <w:sz w:val="20"/>
          <w:szCs w:val="24"/>
          <w:lang w:eastAsia="en-US"/>
        </w:rPr>
        <w:t>Rekisterinpitäjän on pystyttävä osoittamaan, että lainmukainen suostumus on olemassa</w:t>
      </w:r>
      <w:r w:rsidR="00CE26D2" w:rsidRPr="00CE26D2">
        <w:rPr>
          <w:rFonts w:eastAsia="Calibri"/>
          <w:i/>
          <w:sz w:val="20"/>
          <w:szCs w:val="24"/>
          <w:lang w:eastAsia="en-US"/>
        </w:rPr>
        <w:t>.</w:t>
      </w:r>
    </w:p>
    <w:p w14:paraId="53C4358F" w14:textId="77777777" w:rsidR="00FE59DE" w:rsidRPr="00CE26D2" w:rsidRDefault="00FE59DE" w:rsidP="00FE59DE">
      <w:pPr>
        <w:spacing w:after="120"/>
        <w:ind w:left="284" w:firstLine="357"/>
        <w:rPr>
          <w:rFonts w:eastAsia="Calibri"/>
          <w:sz w:val="10"/>
          <w:szCs w:val="24"/>
          <w:lang w:eastAsia="en-US"/>
        </w:rPr>
      </w:pPr>
    </w:p>
    <w:p w14:paraId="29478BB6"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B)</w:t>
      </w:r>
    </w:p>
    <w:p w14:paraId="38C79A03" w14:textId="079322E5"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Rekisteri on viranomaistoiminnan rekisteri </w:t>
      </w:r>
    </w:p>
    <w:p w14:paraId="5C6C3736" w14:textId="77777777" w:rsidR="009923C7"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Rekisteri on julkishallinnon vapaaehtoisen tehtävän rekisteri</w:t>
      </w:r>
    </w:p>
    <w:p w14:paraId="3E8EEF74"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C)</w:t>
      </w:r>
    </w:p>
    <w:p w14:paraId="0C851102"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Rekisterin tietoja käytetään automatisoituihin yksittäispäätöksiin, profilointi mukaan lukien</w:t>
      </w:r>
    </w:p>
    <w:p w14:paraId="67EA215D" w14:textId="655BC456"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1C0ECA00"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7E6813F9"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 xml:space="preserve">Mihin? </w:t>
      </w:r>
      <w:r w:rsidRPr="00D35478">
        <w:rPr>
          <w:rFonts w:eastAsia="Calibri"/>
          <w:sz w:val="22"/>
          <w:szCs w:val="24"/>
          <w:lang w:eastAsia="en-US"/>
        </w:rPr>
        <w:fldChar w:fldCharType="begin">
          <w:ffData>
            <w:name w:val="Teksti1"/>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sz w:val="22"/>
          <w:szCs w:val="24"/>
          <w:lang w:eastAsia="en-US"/>
        </w:rPr>
        <w:fldChar w:fldCharType="end"/>
      </w:r>
    </w:p>
    <w:p w14:paraId="79D33D93" w14:textId="77777777" w:rsidR="00D35478" w:rsidRPr="00D35478" w:rsidRDefault="00D35478" w:rsidP="00D35478">
      <w:pPr>
        <w:ind w:left="641"/>
        <w:rPr>
          <w:rFonts w:eastAsia="Calibri"/>
          <w:sz w:val="22"/>
          <w:szCs w:val="24"/>
          <w:lang w:eastAsia="en-US"/>
        </w:rPr>
      </w:pPr>
    </w:p>
    <w:p w14:paraId="37EE3600" w14:textId="77777777" w:rsidR="00FE59DE" w:rsidRPr="00FE59DE" w:rsidRDefault="00FE59DE" w:rsidP="00FE59DE">
      <w:pPr>
        <w:spacing w:after="120"/>
        <w:ind w:left="284"/>
        <w:rPr>
          <w:rFonts w:eastAsia="Calibri"/>
          <w:b/>
          <w:szCs w:val="24"/>
          <w:lang w:eastAsia="en-US"/>
        </w:rPr>
      </w:pPr>
      <w:r w:rsidRPr="00FE59DE">
        <w:rPr>
          <w:rFonts w:eastAsia="Calibri"/>
          <w:b/>
          <w:szCs w:val="24"/>
          <w:lang w:eastAsia="en-US"/>
        </w:rPr>
        <w:t>Rekisterin henkilötiedot, tietolähteet ja tietojen luovutus</w:t>
      </w:r>
    </w:p>
    <w:p w14:paraId="489A72BE"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Rekisterissä olevat henkilötiedot</w:t>
      </w:r>
    </w:p>
    <w:p w14:paraId="6830CD92"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Kuvaus rekisteröityjen ryhmistä ja henkilötietoryhmistä</w:t>
      </w:r>
    </w:p>
    <w:p w14:paraId="08B6BC05" w14:textId="2DB3555D" w:rsidR="006F4704" w:rsidRDefault="00FE59DE" w:rsidP="00FE59DE">
      <w:pPr>
        <w:spacing w:after="120"/>
        <w:ind w:left="284" w:firstLine="357"/>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A77544" w:rsidRPr="00A77544">
        <w:rPr>
          <w:rFonts w:eastAsia="Calibri"/>
          <w:noProof/>
          <w:sz w:val="22"/>
          <w:szCs w:val="24"/>
          <w:lang w:eastAsia="en-US"/>
        </w:rPr>
        <w:t>Asiakasmaksun määräytymiseen tarvittavat tulotiedot</w:t>
      </w:r>
    </w:p>
    <w:p w14:paraId="38AFE10A" w14:textId="77777777" w:rsidR="006F4704"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Asiakasmaksupäätös</w:t>
      </w:r>
    </w:p>
    <w:p w14:paraId="07C11170" w14:textId="77777777" w:rsidR="006F4704"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Asiakkaan ja muiden perheenjäsenten yksilöinti- ja yhteystiedot</w:t>
      </w:r>
    </w:p>
    <w:p w14:paraId="58362368" w14:textId="76EF7A7F" w:rsidR="00C832B7" w:rsidRDefault="00C832B7" w:rsidP="00FE59DE">
      <w:pPr>
        <w:spacing w:after="120"/>
        <w:ind w:left="284" w:firstLine="357"/>
        <w:rPr>
          <w:rFonts w:eastAsia="Calibri"/>
          <w:noProof/>
          <w:sz w:val="22"/>
          <w:szCs w:val="24"/>
          <w:lang w:eastAsia="en-US"/>
        </w:rPr>
      </w:pPr>
      <w:r>
        <w:rPr>
          <w:rFonts w:eastAsia="Calibri"/>
          <w:noProof/>
          <w:sz w:val="22"/>
          <w:szCs w:val="24"/>
          <w:lang w:eastAsia="en-US"/>
        </w:rPr>
        <w:t>Kuljetukseen liittyvät tiedot</w:t>
      </w:r>
    </w:p>
    <w:p w14:paraId="4C7B2EAA" w14:textId="77777777" w:rsidR="006F4704" w:rsidRDefault="00361772" w:rsidP="00FE59DE">
      <w:pPr>
        <w:spacing w:after="120"/>
        <w:ind w:left="284" w:firstLine="357"/>
        <w:rPr>
          <w:rFonts w:eastAsia="Calibri"/>
          <w:noProof/>
          <w:sz w:val="22"/>
          <w:szCs w:val="24"/>
          <w:lang w:eastAsia="en-US"/>
        </w:rPr>
      </w:pPr>
      <w:r>
        <w:rPr>
          <w:rFonts w:eastAsia="Calibri"/>
          <w:noProof/>
          <w:sz w:val="22"/>
          <w:szCs w:val="24"/>
          <w:lang w:eastAsia="en-US"/>
        </w:rPr>
        <w:t>Lapsen tukeen liittyvät</w:t>
      </w:r>
      <w:r w:rsidR="00A77544" w:rsidRPr="00A77544">
        <w:rPr>
          <w:rFonts w:eastAsia="Calibri"/>
          <w:noProof/>
          <w:sz w:val="22"/>
          <w:szCs w:val="24"/>
          <w:lang w:eastAsia="en-US"/>
        </w:rPr>
        <w:t xml:space="preserve"> tiedot</w:t>
      </w:r>
      <w:r w:rsidR="006F4704">
        <w:rPr>
          <w:rFonts w:eastAsia="Calibri"/>
          <w:noProof/>
          <w:sz w:val="22"/>
          <w:szCs w:val="24"/>
          <w:lang w:eastAsia="en-US"/>
        </w:rPr>
        <w:t xml:space="preserve"> ja asiakirjat</w:t>
      </w:r>
    </w:p>
    <w:p w14:paraId="75FB1163" w14:textId="77777777" w:rsidR="006F4704"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Lapsen varhaiskasvatussuunnitelma</w:t>
      </w:r>
    </w:p>
    <w:p w14:paraId="532031CA" w14:textId="77777777" w:rsidR="006F4704"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Muita varhaiskasvatuksen</w:t>
      </w:r>
      <w:r w:rsidR="008F61B2">
        <w:rPr>
          <w:rFonts w:eastAsia="Calibri"/>
          <w:noProof/>
          <w:sz w:val="22"/>
          <w:szCs w:val="24"/>
          <w:lang w:eastAsia="en-US"/>
        </w:rPr>
        <w:t xml:space="preserve"> </w:t>
      </w:r>
      <w:r w:rsidRPr="00A77544">
        <w:rPr>
          <w:rFonts w:eastAsia="Calibri"/>
          <w:noProof/>
          <w:sz w:val="22"/>
          <w:szCs w:val="24"/>
          <w:lang w:eastAsia="en-US"/>
        </w:rPr>
        <w:t xml:space="preserve">järjestämisen kannalta tarpeellisia tietoja </w:t>
      </w:r>
    </w:p>
    <w:p w14:paraId="6A298D19" w14:textId="77777777" w:rsidR="001B5370"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Myönnetyn varhaiskasvatuspaikan ja palvelun tiedot</w:t>
      </w:r>
    </w:p>
    <w:p w14:paraId="037B5166" w14:textId="2A432EDE" w:rsidR="006F4704" w:rsidRDefault="001B5370" w:rsidP="00FE59DE">
      <w:pPr>
        <w:spacing w:after="120"/>
        <w:ind w:left="284" w:firstLine="357"/>
        <w:rPr>
          <w:rFonts w:eastAsia="Calibri"/>
          <w:noProof/>
          <w:sz w:val="22"/>
          <w:szCs w:val="24"/>
          <w:lang w:eastAsia="en-US"/>
        </w:rPr>
      </w:pPr>
      <w:r>
        <w:rPr>
          <w:rFonts w:eastAsia="Calibri"/>
          <w:noProof/>
          <w:sz w:val="22"/>
          <w:szCs w:val="24"/>
          <w:lang w:eastAsia="en-US"/>
        </w:rPr>
        <w:t>Palvelusetelin hakemuksen tietot</w:t>
      </w:r>
      <w:r w:rsidR="00A77544" w:rsidRPr="00A77544">
        <w:rPr>
          <w:rFonts w:eastAsia="Calibri"/>
          <w:noProof/>
          <w:sz w:val="22"/>
          <w:szCs w:val="24"/>
          <w:lang w:eastAsia="en-US"/>
        </w:rPr>
        <w:t xml:space="preserve"> </w:t>
      </w:r>
    </w:p>
    <w:p w14:paraId="354C51BC" w14:textId="77777777" w:rsidR="0081226B"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Päivittäiset lapsen läsnä- ja poissaolotapahtumat</w:t>
      </w:r>
    </w:p>
    <w:p w14:paraId="7A6F8078" w14:textId="77777777" w:rsidR="0081226B" w:rsidRDefault="00A77544" w:rsidP="00FE59DE">
      <w:pPr>
        <w:spacing w:after="120"/>
        <w:ind w:left="284" w:firstLine="357"/>
        <w:rPr>
          <w:rFonts w:eastAsia="Calibri"/>
          <w:noProof/>
          <w:sz w:val="22"/>
          <w:szCs w:val="24"/>
          <w:lang w:eastAsia="en-US"/>
        </w:rPr>
      </w:pPr>
      <w:r w:rsidRPr="00A77544">
        <w:rPr>
          <w:rFonts w:eastAsia="Calibri"/>
          <w:noProof/>
          <w:sz w:val="22"/>
          <w:szCs w:val="24"/>
          <w:lang w:eastAsia="en-US"/>
        </w:rPr>
        <w:t>Päätös varhaiskasvatus</w:t>
      </w:r>
      <w:r w:rsidR="00726B6A">
        <w:rPr>
          <w:rFonts w:eastAsia="Calibri"/>
          <w:noProof/>
          <w:sz w:val="22"/>
          <w:szCs w:val="24"/>
          <w:lang w:eastAsia="en-US"/>
        </w:rPr>
        <w:t>paikan myöntämisest</w:t>
      </w:r>
      <w:r w:rsidR="0081226B">
        <w:rPr>
          <w:rFonts w:eastAsia="Calibri"/>
          <w:noProof/>
          <w:sz w:val="22"/>
          <w:szCs w:val="24"/>
          <w:lang w:eastAsia="en-US"/>
        </w:rPr>
        <w:t>ä</w:t>
      </w:r>
    </w:p>
    <w:p w14:paraId="68BB6137" w14:textId="77777777" w:rsidR="0081226B" w:rsidRDefault="006F4704" w:rsidP="00FE59DE">
      <w:pPr>
        <w:spacing w:after="120"/>
        <w:ind w:left="284" w:firstLine="357"/>
        <w:rPr>
          <w:rFonts w:eastAsia="Calibri"/>
          <w:noProof/>
          <w:sz w:val="22"/>
          <w:szCs w:val="24"/>
          <w:lang w:eastAsia="en-US"/>
        </w:rPr>
      </w:pPr>
      <w:r>
        <w:rPr>
          <w:rFonts w:eastAsia="Calibri"/>
          <w:noProof/>
          <w:sz w:val="22"/>
          <w:szCs w:val="24"/>
          <w:lang w:eastAsia="en-US"/>
        </w:rPr>
        <w:t>Päätös palvelusetelin myöntämisestä</w:t>
      </w:r>
    </w:p>
    <w:p w14:paraId="22D3A91C" w14:textId="7EB7B583" w:rsidR="00A77544" w:rsidRDefault="006F611E" w:rsidP="00FE59DE">
      <w:pPr>
        <w:spacing w:after="120"/>
        <w:ind w:left="284" w:firstLine="357"/>
        <w:rPr>
          <w:rFonts w:eastAsia="Calibri"/>
          <w:noProof/>
          <w:sz w:val="22"/>
          <w:szCs w:val="24"/>
          <w:lang w:eastAsia="en-US"/>
        </w:rPr>
      </w:pPr>
      <w:r>
        <w:rPr>
          <w:rFonts w:eastAsia="Calibri"/>
          <w:noProof/>
          <w:sz w:val="22"/>
          <w:szCs w:val="24"/>
          <w:lang w:eastAsia="en-US"/>
        </w:rPr>
        <w:t>Tapaturmailmoitukset</w:t>
      </w:r>
    </w:p>
    <w:p w14:paraId="26919799" w14:textId="2F12D8BA" w:rsidR="001B5370" w:rsidRDefault="001B5370" w:rsidP="00FE59DE">
      <w:pPr>
        <w:spacing w:after="120"/>
        <w:ind w:left="284" w:firstLine="357"/>
        <w:rPr>
          <w:rFonts w:eastAsia="Calibri"/>
          <w:noProof/>
          <w:sz w:val="22"/>
          <w:szCs w:val="24"/>
          <w:lang w:eastAsia="en-US"/>
        </w:rPr>
      </w:pPr>
      <w:r w:rsidRPr="001B5370">
        <w:rPr>
          <w:rFonts w:eastAsia="Calibri"/>
          <w:noProof/>
          <w:sz w:val="22"/>
          <w:szCs w:val="24"/>
          <w:lang w:eastAsia="en-US"/>
        </w:rPr>
        <w:t>Varhaiskasvatushakemuksen tiedot</w:t>
      </w:r>
    </w:p>
    <w:p w14:paraId="68C13D02" w14:textId="701AA97C" w:rsidR="004450F0" w:rsidRPr="003B48ED" w:rsidRDefault="00FE59DE" w:rsidP="003B48ED">
      <w:pPr>
        <w:spacing w:after="120"/>
        <w:ind w:left="284" w:firstLine="357"/>
        <w:rPr>
          <w:rFonts w:eastAsia="Calibri"/>
          <w:noProof/>
          <w:sz w:val="22"/>
          <w:szCs w:val="24"/>
          <w:lang w:eastAsia="en-US"/>
        </w:rPr>
      </w:pPr>
      <w:r w:rsidRPr="00D35478">
        <w:rPr>
          <w:rFonts w:eastAsia="Calibri"/>
          <w:noProof/>
          <w:sz w:val="22"/>
          <w:szCs w:val="24"/>
          <w:lang w:eastAsia="en-US"/>
        </w:rPr>
        <w:fldChar w:fldCharType="end"/>
      </w:r>
    </w:p>
    <w:p w14:paraId="584E7122"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Rekisteritietojen ylläpitojärjestelmät (järjestelmän</w:t>
      </w:r>
      <w:r w:rsidR="00D35478">
        <w:rPr>
          <w:rFonts w:eastAsia="Calibri"/>
          <w:b/>
          <w:sz w:val="22"/>
          <w:szCs w:val="24"/>
          <w:lang w:eastAsia="en-US"/>
        </w:rPr>
        <w:t xml:space="preserve"> </w:t>
      </w:r>
      <w:r w:rsidRPr="00D35478">
        <w:rPr>
          <w:rFonts w:eastAsia="Calibri"/>
          <w:b/>
          <w:sz w:val="22"/>
          <w:szCs w:val="24"/>
          <w:lang w:eastAsia="en-US"/>
        </w:rPr>
        <w:t>/</w:t>
      </w:r>
      <w:r w:rsidR="00D35478">
        <w:rPr>
          <w:rFonts w:eastAsia="Calibri"/>
          <w:b/>
          <w:sz w:val="22"/>
          <w:szCs w:val="24"/>
          <w:lang w:eastAsia="en-US"/>
        </w:rPr>
        <w:t xml:space="preserve"> </w:t>
      </w:r>
      <w:r w:rsidRPr="00D35478">
        <w:rPr>
          <w:rFonts w:eastAsia="Calibri"/>
          <w:b/>
          <w:sz w:val="22"/>
          <w:szCs w:val="24"/>
          <w:lang w:eastAsia="en-US"/>
        </w:rPr>
        <w:t>sovelluksen nimi/nimet)</w:t>
      </w:r>
    </w:p>
    <w:p w14:paraId="54570569" w14:textId="074363B4" w:rsidR="00FE59DE"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Teksti1"/>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D0638C">
        <w:rPr>
          <w:rFonts w:eastAsia="Calibri"/>
          <w:noProof/>
          <w:sz w:val="22"/>
          <w:szCs w:val="24"/>
          <w:lang w:eastAsia="en-US"/>
        </w:rPr>
        <w:t>eVaka, Tweb</w:t>
      </w:r>
      <w:r w:rsidR="0018096F">
        <w:rPr>
          <w:rFonts w:eastAsia="Calibri"/>
          <w:noProof/>
          <w:sz w:val="22"/>
          <w:szCs w:val="24"/>
          <w:lang w:eastAsia="en-US"/>
        </w:rPr>
        <w:t>, Wilma</w:t>
      </w:r>
      <w:r w:rsidRPr="00D35478">
        <w:rPr>
          <w:rFonts w:eastAsia="Calibri"/>
          <w:sz w:val="22"/>
          <w:szCs w:val="24"/>
          <w:lang w:eastAsia="en-US"/>
        </w:rPr>
        <w:fldChar w:fldCharType="end"/>
      </w:r>
    </w:p>
    <w:p w14:paraId="7B7BDC0C" w14:textId="77777777" w:rsidR="00E870DB" w:rsidRDefault="00E870DB" w:rsidP="00FE59DE">
      <w:pPr>
        <w:spacing w:after="120"/>
        <w:ind w:left="284" w:firstLine="360"/>
        <w:rPr>
          <w:rFonts w:eastAsia="Calibri"/>
          <w:sz w:val="22"/>
          <w:szCs w:val="24"/>
          <w:lang w:eastAsia="en-US"/>
        </w:rPr>
      </w:pPr>
    </w:p>
    <w:p w14:paraId="63ED6C45"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lastRenderedPageBreak/>
        <w:t>Rekisterissä on manuaalista (paperi) aineistoa</w:t>
      </w:r>
    </w:p>
    <w:p w14:paraId="265F8064" w14:textId="702C44DD"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38CD3054" w14:textId="37F9C89D" w:rsidR="00FE59DE" w:rsidRDefault="00FE59DE" w:rsidP="00FE59DE">
      <w:pPr>
        <w:spacing w:after="120"/>
        <w:ind w:left="644"/>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591CBDDF" w14:textId="77777777" w:rsidR="00284B70" w:rsidRPr="00D35478" w:rsidRDefault="00284B70" w:rsidP="00FE59DE">
      <w:pPr>
        <w:spacing w:after="120"/>
        <w:ind w:left="644"/>
        <w:rPr>
          <w:rFonts w:eastAsia="Calibri"/>
          <w:sz w:val="22"/>
          <w:szCs w:val="24"/>
          <w:lang w:eastAsia="en-US"/>
        </w:rPr>
      </w:pPr>
    </w:p>
    <w:p w14:paraId="32C3E29B"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tietolähteet</w:t>
      </w:r>
    </w:p>
    <w:p w14:paraId="652297C4" w14:textId="77777777" w:rsidR="002A1AE0" w:rsidRDefault="00FE59DE" w:rsidP="002A1AE0">
      <w:pPr>
        <w:spacing w:after="120"/>
        <w:ind w:left="644"/>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3B34D6" w:rsidRPr="003B34D6">
        <w:rPr>
          <w:rFonts w:eastAsia="Calibri"/>
          <w:noProof/>
          <w:sz w:val="22"/>
          <w:szCs w:val="24"/>
          <w:lang w:eastAsia="en-US"/>
        </w:rPr>
        <w:t>Asiakas itse</w:t>
      </w:r>
    </w:p>
    <w:p w14:paraId="659E97FE" w14:textId="77777777" w:rsidR="002A1AE0" w:rsidRDefault="003B34D6" w:rsidP="002A1AE0">
      <w:pPr>
        <w:spacing w:after="120"/>
        <w:ind w:left="644"/>
        <w:rPr>
          <w:rFonts w:eastAsia="Calibri"/>
          <w:noProof/>
          <w:sz w:val="22"/>
          <w:szCs w:val="24"/>
          <w:lang w:eastAsia="en-US"/>
        </w:rPr>
      </w:pPr>
      <w:r w:rsidRPr="003B34D6">
        <w:rPr>
          <w:rFonts w:eastAsia="Calibri"/>
          <w:noProof/>
          <w:sz w:val="22"/>
          <w:szCs w:val="24"/>
          <w:lang w:eastAsia="en-US"/>
        </w:rPr>
        <w:t>Lapsen huoltajat/lailliset edustajat</w:t>
      </w:r>
    </w:p>
    <w:p w14:paraId="19E35D97" w14:textId="77777777" w:rsidR="002A1AE0" w:rsidRDefault="003B34D6" w:rsidP="002A1AE0">
      <w:pPr>
        <w:spacing w:after="120"/>
        <w:ind w:left="644"/>
        <w:rPr>
          <w:rFonts w:eastAsia="Calibri"/>
          <w:noProof/>
          <w:sz w:val="22"/>
          <w:szCs w:val="24"/>
          <w:lang w:eastAsia="en-US"/>
        </w:rPr>
      </w:pPr>
      <w:r w:rsidRPr="003B34D6">
        <w:rPr>
          <w:rFonts w:eastAsia="Calibri"/>
          <w:noProof/>
          <w:sz w:val="22"/>
          <w:szCs w:val="24"/>
          <w:lang w:eastAsia="en-US"/>
        </w:rPr>
        <w:t>Väestörekisterikeskus</w:t>
      </w:r>
    </w:p>
    <w:p w14:paraId="4FF3701A" w14:textId="77777777" w:rsidR="002A1AE0" w:rsidRDefault="003B34D6" w:rsidP="002A1AE0">
      <w:pPr>
        <w:spacing w:after="120"/>
        <w:ind w:left="644"/>
        <w:rPr>
          <w:rFonts w:eastAsia="Calibri"/>
          <w:noProof/>
          <w:sz w:val="22"/>
          <w:szCs w:val="24"/>
          <w:lang w:eastAsia="en-US"/>
        </w:rPr>
      </w:pPr>
      <w:r w:rsidRPr="003B34D6">
        <w:rPr>
          <w:rFonts w:eastAsia="Calibri"/>
          <w:noProof/>
          <w:sz w:val="22"/>
          <w:szCs w:val="24"/>
          <w:lang w:eastAsia="en-US"/>
        </w:rPr>
        <w:t>Sosiaalihuollon asiakkaan asemasta ja oikeuksista annetun lain 20§:ssä määritellyt viranomaiset ja muut julkisoikeudelliset yksiköt, laitokset ja yhteisöt sekä yksityiset ammattihenkilöt</w:t>
      </w:r>
    </w:p>
    <w:p w14:paraId="4C704161" w14:textId="71832A1C" w:rsidR="003B34D6" w:rsidRDefault="003B34D6" w:rsidP="002A1AE0">
      <w:pPr>
        <w:spacing w:after="120"/>
        <w:ind w:left="644"/>
        <w:rPr>
          <w:rFonts w:eastAsia="Calibri"/>
          <w:noProof/>
          <w:sz w:val="22"/>
          <w:szCs w:val="24"/>
          <w:lang w:eastAsia="en-US"/>
        </w:rPr>
      </w:pPr>
      <w:r w:rsidRPr="003B34D6">
        <w:rPr>
          <w:rFonts w:eastAsia="Calibri"/>
          <w:noProof/>
          <w:sz w:val="22"/>
          <w:szCs w:val="24"/>
          <w:lang w:eastAsia="en-US"/>
        </w:rPr>
        <w:t>Kansaneläkelaitoksen Kuntien sosiaalitoimen tietojärjestelmä (KELMU), jonka käyttö perustuu sosiaalihuollon asiakkaan asemasta ja oikeuksista annetun lain 21 §:ään</w:t>
      </w:r>
    </w:p>
    <w:p w14:paraId="1FD910DA" w14:textId="13559802" w:rsidR="00FE59DE" w:rsidRDefault="00FE59DE" w:rsidP="00284B70">
      <w:pPr>
        <w:spacing w:after="120"/>
        <w:rPr>
          <w:rFonts w:eastAsia="Calibri"/>
          <w:noProof/>
          <w:sz w:val="22"/>
          <w:szCs w:val="24"/>
          <w:lang w:eastAsia="en-US"/>
        </w:rPr>
      </w:pPr>
      <w:r w:rsidRPr="00D35478">
        <w:rPr>
          <w:rFonts w:eastAsia="Calibri"/>
          <w:noProof/>
          <w:sz w:val="22"/>
          <w:szCs w:val="24"/>
          <w:lang w:eastAsia="en-US"/>
        </w:rPr>
        <w:fldChar w:fldCharType="end"/>
      </w:r>
    </w:p>
    <w:p w14:paraId="65684C0A" w14:textId="77777777" w:rsidR="007A625B" w:rsidRDefault="007A625B" w:rsidP="00FE59DE">
      <w:pPr>
        <w:spacing w:after="120"/>
        <w:ind w:left="644"/>
        <w:rPr>
          <w:rFonts w:eastAsia="Calibri"/>
          <w:i/>
          <w:noProof/>
          <w:sz w:val="20"/>
          <w:szCs w:val="24"/>
          <w:lang w:eastAsia="en-US"/>
        </w:rPr>
      </w:pPr>
      <w:r w:rsidRPr="007A625B">
        <w:rPr>
          <w:rFonts w:eastAsia="Calibri"/>
          <w:i/>
          <w:noProof/>
          <w:sz w:val="20"/>
          <w:szCs w:val="24"/>
          <w:lang w:eastAsia="en-US"/>
        </w:rPr>
        <w:t>Mistä henkilörekisteriin talletettavat tiedot säännönmukaisesti saadaan?</w:t>
      </w:r>
    </w:p>
    <w:p w14:paraId="6D3A1B75"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Tietojen suojaamisen periaatteet</w:t>
      </w:r>
    </w:p>
    <w:p w14:paraId="4A4B5485" w14:textId="5D7302BC" w:rsidR="00FE59DE" w:rsidRDefault="00FE59DE" w:rsidP="00FE59DE">
      <w:pPr>
        <w:autoSpaceDE w:val="0"/>
        <w:autoSpaceDN w:val="0"/>
        <w:adjustRightInd w:val="0"/>
        <w:ind w:left="641"/>
        <w:rPr>
          <w:rFonts w:eastAsia="Calibri"/>
          <w:color w:val="000000"/>
          <w:sz w:val="22"/>
          <w:szCs w:val="24"/>
          <w:lang w:eastAsia="en-US"/>
        </w:rPr>
      </w:pPr>
      <w:r w:rsidRPr="00D35478">
        <w:rPr>
          <w:rFonts w:eastAsia="Calibri"/>
          <w:color w:val="000000"/>
          <w:sz w:val="22"/>
          <w:szCs w:val="24"/>
          <w:lang w:eastAsia="en-US"/>
        </w:rPr>
        <w:t xml:space="preserve">Tietojen säilytystä, arkistointia, hävittämistä ja muuta käsittelyä ohjataan arkistonmuodostus-suunnitelmalla ja tietoturva- ja tietosuojaohjeistuksella. Rekisteriin sähköisesti tallennetut tiedot on suojattu niin, että niitä pääsee katsomaan vain siihen oikeutettu henkilö. Jokainen käyttäjä hyväksyy Tietojen ja tietojärjestelmien käyttöä ja salassapitoa koskevan sitoumuksen käyttöoikeudet saadessaan. </w:t>
      </w:r>
    </w:p>
    <w:p w14:paraId="55F44CC4" w14:textId="77777777" w:rsidR="00284B70" w:rsidRPr="00D35478" w:rsidRDefault="00284B70" w:rsidP="00FE59DE">
      <w:pPr>
        <w:autoSpaceDE w:val="0"/>
        <w:autoSpaceDN w:val="0"/>
        <w:adjustRightInd w:val="0"/>
        <w:ind w:left="641"/>
        <w:rPr>
          <w:rFonts w:eastAsia="Calibri"/>
          <w:color w:val="000000"/>
          <w:sz w:val="22"/>
          <w:szCs w:val="24"/>
          <w:lang w:eastAsia="en-US"/>
        </w:rPr>
      </w:pPr>
    </w:p>
    <w:p w14:paraId="46F645A3"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Rekisterissä olevien henkilötietojen luovutus</w:t>
      </w:r>
    </w:p>
    <w:p w14:paraId="70DA5774" w14:textId="77777777" w:rsidR="00FE59DE" w:rsidRPr="00D35478" w:rsidRDefault="00FE59DE" w:rsidP="00FE59DE">
      <w:pPr>
        <w:spacing w:before="120" w:after="120"/>
        <w:ind w:left="284" w:firstLine="357"/>
        <w:rPr>
          <w:rFonts w:eastAsia="Calibri"/>
          <w:sz w:val="22"/>
          <w:szCs w:val="24"/>
          <w:lang w:eastAsia="en-US"/>
        </w:rPr>
      </w:pPr>
      <w:r w:rsidRPr="00D35478">
        <w:rPr>
          <w:rFonts w:eastAsia="Calibri"/>
          <w:sz w:val="22"/>
          <w:szCs w:val="24"/>
          <w:lang w:eastAsia="en-US"/>
        </w:rPr>
        <w:t>Tietojen säännönmukainen luovutus</w:t>
      </w:r>
    </w:p>
    <w:p w14:paraId="0359E3CC" w14:textId="77777777" w:rsidR="00FE59DE" w:rsidRPr="00D35478" w:rsidRDefault="00FE59DE" w:rsidP="00FE59DE">
      <w:pPr>
        <w:spacing w:before="120"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2A84B6E4" w14:textId="51A4E32E" w:rsidR="00FE59DE" w:rsidRPr="00D35478" w:rsidRDefault="00FE59DE" w:rsidP="00FE59DE">
      <w:pPr>
        <w:spacing w:before="120"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26947C7A" w14:textId="77777777" w:rsidR="00383DE3" w:rsidRDefault="00FE59DE" w:rsidP="00FE59DE">
      <w:pPr>
        <w:spacing w:after="120"/>
        <w:ind w:left="284" w:firstLine="360"/>
        <w:rPr>
          <w:rFonts w:eastAsia="Calibri"/>
          <w:noProof/>
          <w:sz w:val="22"/>
          <w:szCs w:val="24"/>
          <w:lang w:eastAsia="en-US"/>
        </w:rPr>
      </w:pPr>
      <w:r w:rsidRPr="00D35478">
        <w:rPr>
          <w:rFonts w:eastAsia="Calibri"/>
          <w:sz w:val="22"/>
          <w:szCs w:val="24"/>
          <w:lang w:eastAsia="en-US"/>
        </w:rPr>
        <w:t xml:space="preserve">Minne?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p>
    <w:p w14:paraId="592075D2" w14:textId="77777777" w:rsidR="00383DE3" w:rsidRDefault="00383DE3" w:rsidP="00FE59DE">
      <w:pPr>
        <w:spacing w:after="120"/>
        <w:ind w:left="284" w:firstLine="360"/>
        <w:rPr>
          <w:rFonts w:eastAsia="Calibri"/>
          <w:noProof/>
          <w:sz w:val="22"/>
          <w:szCs w:val="24"/>
          <w:lang w:eastAsia="en-US"/>
        </w:rPr>
      </w:pPr>
      <w:r w:rsidRPr="00383DE3">
        <w:rPr>
          <w:rFonts w:eastAsia="Calibri"/>
          <w:noProof/>
          <w:sz w:val="22"/>
          <w:szCs w:val="24"/>
          <w:lang w:eastAsia="en-US"/>
        </w:rPr>
        <w:t>Kansaneläkelaitos: Varhaiskasvatuksen aloittaneiden ja lopettaneiden tiedot</w:t>
      </w:r>
    </w:p>
    <w:p w14:paraId="0C0DAC79" w14:textId="693CB609" w:rsidR="00383DE3" w:rsidRDefault="00383DE3" w:rsidP="00FE59DE">
      <w:pPr>
        <w:spacing w:after="120"/>
        <w:ind w:left="284" w:firstLine="360"/>
        <w:rPr>
          <w:rFonts w:eastAsia="Calibri"/>
          <w:noProof/>
          <w:sz w:val="22"/>
          <w:szCs w:val="24"/>
          <w:lang w:eastAsia="en-US"/>
        </w:rPr>
      </w:pPr>
      <w:r w:rsidRPr="00383DE3">
        <w:rPr>
          <w:rFonts w:eastAsia="Calibri"/>
          <w:noProof/>
          <w:sz w:val="22"/>
          <w:szCs w:val="24"/>
          <w:lang w:eastAsia="en-US"/>
        </w:rPr>
        <w:t xml:space="preserve">Varda. Varhaiskasvatuksen tietovaranto. Varhaiskasvatuksen tietovarannosta määrätään </w:t>
      </w:r>
      <w:r>
        <w:rPr>
          <w:rFonts w:eastAsia="Calibri"/>
          <w:noProof/>
          <w:sz w:val="22"/>
          <w:szCs w:val="24"/>
          <w:lang w:eastAsia="en-US"/>
        </w:rPr>
        <w:t xml:space="preserve"> </w:t>
      </w:r>
      <w:r w:rsidRPr="00383DE3">
        <w:rPr>
          <w:rFonts w:eastAsia="Calibri"/>
          <w:noProof/>
          <w:sz w:val="22"/>
          <w:szCs w:val="24"/>
          <w:lang w:eastAsia="en-US"/>
        </w:rPr>
        <w:t>varhaiskasvatuslaissa (540/2018), joka astui voimaan 1.9.2018. Valtakunnallisen palvelun käyttöönotto tapahtuu vaiheittain 1.1.2019 lähtien. Kaikki varhaiskasvatustoimijat ovat tuottaneet tiedot Varda-tietovarantoon viimeistään vuoden 2020 loppupuolella.</w:t>
      </w:r>
    </w:p>
    <w:p w14:paraId="2BFFDA41" w14:textId="109054B0" w:rsidR="0018096F" w:rsidRDefault="00383DE3" w:rsidP="00FE59DE">
      <w:pPr>
        <w:spacing w:after="120"/>
        <w:ind w:left="284" w:firstLine="360"/>
        <w:rPr>
          <w:rFonts w:eastAsia="Calibri"/>
          <w:noProof/>
          <w:sz w:val="22"/>
          <w:szCs w:val="24"/>
          <w:lang w:eastAsia="en-US"/>
        </w:rPr>
      </w:pPr>
      <w:r w:rsidRPr="00383DE3">
        <w:rPr>
          <w:rFonts w:eastAsia="Calibri"/>
          <w:noProof/>
          <w:sz w:val="22"/>
          <w:szCs w:val="24"/>
          <w:lang w:eastAsia="en-US"/>
        </w:rPr>
        <w:t>Karvi. Varhaiskasvatuksen arviointi on lakisääteinen tehtävä. Kansallinen koulutuksen arviointikeskus (Karvi) toimii varhaiskasvatuksen arvioinnin riippumattomana asiantuntijaorganisaationa. Karvi toimii osana kansallista varhaiskasvatuksen ohjausjärjestelmää.</w:t>
      </w:r>
    </w:p>
    <w:p w14:paraId="1676597B" w14:textId="77777777" w:rsidR="0018096F" w:rsidRDefault="00D0638C" w:rsidP="00FE59DE">
      <w:pPr>
        <w:spacing w:after="120"/>
        <w:ind w:left="284" w:firstLine="360"/>
        <w:rPr>
          <w:rFonts w:eastAsia="Calibri"/>
          <w:noProof/>
          <w:sz w:val="22"/>
          <w:szCs w:val="24"/>
          <w:lang w:eastAsia="en-US"/>
        </w:rPr>
      </w:pPr>
      <w:r w:rsidRPr="00D0638C">
        <w:rPr>
          <w:rFonts w:eastAsia="Calibri"/>
          <w:noProof/>
          <w:sz w:val="22"/>
          <w:szCs w:val="24"/>
          <w:lang w:eastAsia="en-US"/>
        </w:rPr>
        <w:t>Lapsen vaihtaessa varhaiskasvatuspaikkaa lasta koskevat asiakirjat siirretään uuteen paikkaan huoltajien suostumuksella.</w:t>
      </w:r>
    </w:p>
    <w:p w14:paraId="406921FE" w14:textId="1E008EE3" w:rsidR="00FE59DE" w:rsidRPr="00D35478" w:rsidRDefault="00D0638C" w:rsidP="00FE59DE">
      <w:pPr>
        <w:spacing w:after="120"/>
        <w:ind w:left="284" w:firstLine="360"/>
        <w:rPr>
          <w:rFonts w:eastAsia="Calibri"/>
          <w:sz w:val="22"/>
          <w:szCs w:val="24"/>
          <w:lang w:eastAsia="en-US"/>
        </w:rPr>
      </w:pPr>
      <w:r w:rsidRPr="00D0638C">
        <w:rPr>
          <w:rFonts w:eastAsia="Calibri"/>
          <w:noProof/>
          <w:sz w:val="22"/>
          <w:szCs w:val="24"/>
          <w:lang w:eastAsia="en-US"/>
        </w:rPr>
        <w:t xml:space="preserve">Lapsen siirtyessä esiopetukseen lapsen viimeinen varhaiskasvatussuunnitelma siirretään esiopetuspaikkaan huoltajien suostumuksella. </w:t>
      </w:r>
      <w:r w:rsidR="00FE59DE" w:rsidRPr="00D35478">
        <w:rPr>
          <w:rFonts w:eastAsia="Calibri"/>
          <w:noProof/>
          <w:sz w:val="22"/>
          <w:szCs w:val="24"/>
          <w:lang w:eastAsia="en-US"/>
        </w:rPr>
        <w:fldChar w:fldCharType="end"/>
      </w:r>
      <w:r w:rsidR="00FE59DE" w:rsidRPr="00D35478">
        <w:rPr>
          <w:rFonts w:eastAsia="Calibri"/>
          <w:noProof/>
          <w:sz w:val="22"/>
          <w:szCs w:val="24"/>
          <w:lang w:eastAsia="en-US"/>
        </w:rPr>
        <w:t xml:space="preserve"> </w:t>
      </w:r>
    </w:p>
    <w:p w14:paraId="1C49ECF6" w14:textId="77777777" w:rsidR="00FE59DE" w:rsidRPr="00D35478" w:rsidRDefault="00FE59DE" w:rsidP="00FE59DE">
      <w:pPr>
        <w:spacing w:before="120" w:after="120"/>
        <w:ind w:firstLine="641"/>
        <w:rPr>
          <w:rFonts w:eastAsia="Calibri"/>
          <w:sz w:val="22"/>
          <w:szCs w:val="24"/>
          <w:lang w:eastAsia="en-US"/>
        </w:rPr>
      </w:pPr>
      <w:r w:rsidRPr="00D35478">
        <w:rPr>
          <w:rFonts w:eastAsia="Calibri"/>
          <w:sz w:val="22"/>
          <w:szCs w:val="24"/>
          <w:lang w:eastAsia="en-US"/>
        </w:rPr>
        <w:t>Tietojen luovutuksen peruste</w:t>
      </w:r>
    </w:p>
    <w:p w14:paraId="7A54D6FB" w14:textId="2059C99A" w:rsidR="00A44934" w:rsidRDefault="00FE59DE" w:rsidP="00284B70">
      <w:pPr>
        <w:spacing w:after="120"/>
        <w:ind w:left="284" w:firstLine="357"/>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0B3AF9" w:rsidRPr="000B3AF9">
        <w:rPr>
          <w:rFonts w:eastAsia="Calibri"/>
          <w:noProof/>
          <w:sz w:val="22"/>
          <w:szCs w:val="24"/>
          <w:lang w:eastAsia="en-US"/>
        </w:rPr>
        <w:t>Ohjaava lainsäädäntö ja määräykset</w:t>
      </w:r>
      <w:r w:rsidR="00D0638C" w:rsidRPr="00D0638C">
        <w:rPr>
          <w:rFonts w:eastAsia="Calibri"/>
          <w:noProof/>
          <w:sz w:val="22"/>
          <w:szCs w:val="24"/>
          <w:lang w:eastAsia="en-US"/>
        </w:rPr>
        <w:t xml:space="preserve"> </w:t>
      </w:r>
      <w:r w:rsidRPr="00D35478">
        <w:rPr>
          <w:rFonts w:eastAsia="Calibri"/>
          <w:noProof/>
          <w:sz w:val="22"/>
          <w:szCs w:val="24"/>
          <w:lang w:eastAsia="en-US"/>
        </w:rPr>
        <w:fldChar w:fldCharType="end"/>
      </w:r>
    </w:p>
    <w:p w14:paraId="134B81F8" w14:textId="77777777" w:rsidR="00284B70" w:rsidRPr="00A44934" w:rsidRDefault="00284B70" w:rsidP="00284B70">
      <w:pPr>
        <w:spacing w:after="120"/>
        <w:ind w:left="284" w:firstLine="357"/>
        <w:rPr>
          <w:i/>
          <w:sz w:val="23"/>
          <w:szCs w:val="23"/>
        </w:rPr>
      </w:pPr>
    </w:p>
    <w:p w14:paraId="23C84728"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lastRenderedPageBreak/>
        <w:t>Rekisterin tietojen luovutus kolmanteen maahan tai kansainväliselle järjestölle (EU:n tai Euroopan talousalueen (ETA) ulkopuolelle)</w:t>
      </w:r>
    </w:p>
    <w:p w14:paraId="555E99A1" w14:textId="3A81F25B"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293895FF" w14:textId="77777777"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DD2EB8">
        <w:rPr>
          <w:rFonts w:eastAsia="Calibri"/>
          <w:sz w:val="22"/>
          <w:szCs w:val="24"/>
          <w:lang w:eastAsia="en-US"/>
        </w:rPr>
      </w:r>
      <w:r w:rsidR="00DD2EB8">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r w:rsidRPr="00D35478">
        <w:rPr>
          <w:rFonts w:eastAsia="Calibri"/>
          <w:sz w:val="22"/>
          <w:szCs w:val="24"/>
          <w:lang w:eastAsia="en-US"/>
        </w:rPr>
        <w:tab/>
      </w:r>
    </w:p>
    <w:p w14:paraId="7ADF2FAD" w14:textId="77777777" w:rsidR="00FE59DE" w:rsidRDefault="00FE59DE" w:rsidP="00FE59DE">
      <w:pPr>
        <w:spacing w:after="120"/>
        <w:ind w:left="284" w:firstLine="360"/>
        <w:rPr>
          <w:rFonts w:eastAsia="Calibri"/>
          <w:noProof/>
          <w:sz w:val="22"/>
          <w:szCs w:val="24"/>
          <w:lang w:eastAsia="en-US"/>
        </w:rPr>
      </w:pPr>
      <w:r w:rsidRPr="00D35478">
        <w:rPr>
          <w:rFonts w:eastAsia="Calibri"/>
          <w:sz w:val="22"/>
          <w:szCs w:val="24"/>
          <w:lang w:eastAsia="en-US"/>
        </w:rPr>
        <w:t xml:space="preserve">Minne?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noProof/>
          <w:sz w:val="22"/>
          <w:szCs w:val="24"/>
          <w:lang w:eastAsia="en-US"/>
        </w:rPr>
        <w:fldChar w:fldCharType="end"/>
      </w:r>
      <w:r w:rsidRPr="00D35478">
        <w:rPr>
          <w:rFonts w:eastAsia="Calibri"/>
          <w:noProof/>
          <w:sz w:val="22"/>
          <w:szCs w:val="24"/>
          <w:lang w:eastAsia="en-US"/>
        </w:rPr>
        <w:t xml:space="preserve"> </w:t>
      </w:r>
    </w:p>
    <w:p w14:paraId="0614CA68" w14:textId="77777777" w:rsidR="00284B70" w:rsidRDefault="00284B70" w:rsidP="00FE59DE">
      <w:pPr>
        <w:spacing w:after="120"/>
        <w:ind w:left="284" w:firstLine="360"/>
        <w:rPr>
          <w:rFonts w:eastAsia="Calibri"/>
          <w:noProof/>
          <w:sz w:val="22"/>
          <w:szCs w:val="24"/>
          <w:lang w:eastAsia="en-US"/>
        </w:rPr>
      </w:pPr>
    </w:p>
    <w:p w14:paraId="4B9CBDDC"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Henkilötietojen säilytysajat</w:t>
      </w:r>
      <w:r w:rsidR="00D35478">
        <w:rPr>
          <w:rFonts w:eastAsia="Calibri"/>
          <w:b/>
          <w:sz w:val="22"/>
          <w:szCs w:val="24"/>
          <w:lang w:eastAsia="en-US"/>
        </w:rPr>
        <w:t xml:space="preserve"> </w:t>
      </w:r>
      <w:r w:rsidRPr="00D35478">
        <w:rPr>
          <w:rFonts w:eastAsia="Calibri"/>
          <w:b/>
          <w:sz w:val="22"/>
          <w:szCs w:val="24"/>
          <w:lang w:eastAsia="en-US"/>
        </w:rPr>
        <w:t>/</w:t>
      </w:r>
      <w:r w:rsidR="00D35478">
        <w:rPr>
          <w:rFonts w:eastAsia="Calibri"/>
          <w:b/>
          <w:sz w:val="22"/>
          <w:szCs w:val="24"/>
          <w:lang w:eastAsia="en-US"/>
        </w:rPr>
        <w:t xml:space="preserve"> s</w:t>
      </w:r>
      <w:r w:rsidRPr="00D35478">
        <w:rPr>
          <w:rFonts w:eastAsia="Calibri"/>
          <w:b/>
          <w:sz w:val="22"/>
          <w:szCs w:val="24"/>
          <w:lang w:eastAsia="en-US"/>
        </w:rPr>
        <w:t>äilytysajan määrittämiskriteerit</w:t>
      </w:r>
    </w:p>
    <w:p w14:paraId="572C6C39" w14:textId="77777777" w:rsidR="00FE59DE" w:rsidRDefault="00FE59DE" w:rsidP="00FE59DE">
      <w:pPr>
        <w:spacing w:after="120"/>
        <w:ind w:left="284" w:firstLine="357"/>
        <w:rPr>
          <w:rFonts w:eastAsia="Calibri"/>
          <w:noProof/>
          <w:sz w:val="22"/>
          <w:szCs w:val="24"/>
          <w:lang w:eastAsia="en-US"/>
        </w:rPr>
      </w:pPr>
      <w:r w:rsidRPr="00D35478">
        <w:rPr>
          <w:rFonts w:eastAsia="Calibri"/>
          <w:noProof/>
          <w:sz w:val="22"/>
          <w:szCs w:val="24"/>
          <w:lang w:eastAsia="en-US"/>
        </w:rPr>
        <w:t xml:space="preserve">Säilytys toteutetaan </w:t>
      </w:r>
      <w:r w:rsidR="000161B8" w:rsidRPr="00D35478">
        <w:rPr>
          <w:rFonts w:eastAsia="Calibri"/>
          <w:noProof/>
          <w:sz w:val="22"/>
          <w:szCs w:val="24"/>
          <w:lang w:eastAsia="en-US"/>
        </w:rPr>
        <w:t>kunnan</w:t>
      </w:r>
      <w:r w:rsidRPr="00D35478">
        <w:rPr>
          <w:rFonts w:eastAsia="Calibri"/>
          <w:noProof/>
          <w:sz w:val="22"/>
          <w:szCs w:val="24"/>
          <w:lang w:eastAsia="en-US"/>
        </w:rPr>
        <w:t xml:space="preserve"> arkistonmuodostussuunnitelman mukaisesti</w:t>
      </w:r>
      <w:r w:rsidR="00D35478">
        <w:rPr>
          <w:rFonts w:eastAsia="Calibri"/>
          <w:noProof/>
          <w:sz w:val="22"/>
          <w:szCs w:val="24"/>
          <w:lang w:eastAsia="en-US"/>
        </w:rPr>
        <w:t>.</w:t>
      </w:r>
    </w:p>
    <w:p w14:paraId="7B042787" w14:textId="77777777" w:rsidR="00284B70" w:rsidRPr="00D35478" w:rsidRDefault="00284B70" w:rsidP="00FE59DE">
      <w:pPr>
        <w:spacing w:after="120"/>
        <w:ind w:left="284" w:firstLine="357"/>
        <w:rPr>
          <w:rFonts w:eastAsia="Calibri"/>
          <w:sz w:val="22"/>
          <w:szCs w:val="24"/>
          <w:lang w:eastAsia="en-US"/>
        </w:rPr>
      </w:pPr>
    </w:p>
    <w:p w14:paraId="5E40B599"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Rekisteröidyn oikeudet</w:t>
      </w:r>
    </w:p>
    <w:p w14:paraId="7383A830" w14:textId="77777777" w:rsidR="00FE59DE" w:rsidRPr="00D35478" w:rsidRDefault="00FE59DE" w:rsidP="00FE59DE">
      <w:pPr>
        <w:spacing w:after="120"/>
        <w:ind w:left="644"/>
        <w:rPr>
          <w:rFonts w:eastAsia="Calibri"/>
          <w:sz w:val="22"/>
          <w:szCs w:val="24"/>
          <w:lang w:eastAsia="en-US"/>
        </w:rPr>
      </w:pPr>
      <w:r w:rsidRPr="00D35478">
        <w:rPr>
          <w:rFonts w:eastAsia="Calibri"/>
          <w:sz w:val="22"/>
          <w:szCs w:val="24"/>
          <w:lang w:eastAsia="en-US"/>
        </w:rPr>
        <w:t>Rekisteröidyn oikeudet ja niiden toteuttamiseen liittyvät ohjeet löytyvät seuraavan sivun tiedotteesta.</w:t>
      </w:r>
    </w:p>
    <w:p w14:paraId="1CD83213" w14:textId="77777777" w:rsidR="00801C05" w:rsidRPr="00FE59DE" w:rsidRDefault="00801C05" w:rsidP="00FE59DE">
      <w:pPr>
        <w:spacing w:after="120"/>
        <w:ind w:left="644"/>
        <w:rPr>
          <w:rFonts w:eastAsia="Calibri"/>
          <w:szCs w:val="24"/>
          <w:lang w:eastAsia="en-US"/>
        </w:rPr>
      </w:pPr>
    </w:p>
    <w:p w14:paraId="2D05C777" w14:textId="77777777" w:rsidR="00801C05" w:rsidRDefault="00801C05" w:rsidP="00FE59DE">
      <w:pPr>
        <w:spacing w:after="120"/>
        <w:rPr>
          <w:rFonts w:eastAsia="Calibri"/>
          <w:b/>
          <w:szCs w:val="24"/>
          <w:lang w:eastAsia="en-US"/>
        </w:rPr>
        <w:sectPr w:rsidR="00801C05" w:rsidSect="006D3233">
          <w:headerReference w:type="default" r:id="rId9"/>
          <w:footerReference w:type="default" r:id="rId10"/>
          <w:headerReference w:type="first" r:id="rId11"/>
          <w:footerReference w:type="first" r:id="rId12"/>
          <w:pgSz w:w="11906" w:h="16838" w:code="9"/>
          <w:pgMar w:top="567" w:right="567" w:bottom="567" w:left="1134" w:header="567" w:footer="454" w:gutter="0"/>
          <w:cols w:space="720"/>
          <w:docGrid w:linePitch="360"/>
        </w:sectPr>
      </w:pPr>
    </w:p>
    <w:p w14:paraId="51C1DB6C" w14:textId="77777777" w:rsidR="00932AB0" w:rsidRPr="00932AB0" w:rsidRDefault="00932AB0" w:rsidP="00D35478">
      <w:pPr>
        <w:rPr>
          <w:szCs w:val="22"/>
        </w:rPr>
      </w:pPr>
      <w:r w:rsidRPr="00932AB0">
        <w:rPr>
          <w:b/>
          <w:szCs w:val="22"/>
        </w:rPr>
        <w:lastRenderedPageBreak/>
        <w:t>Rekisteröidyn oikeudet ja niiden toteuttaminen Pirkkalan kunnan henkilörekistereissä</w:t>
      </w:r>
    </w:p>
    <w:p w14:paraId="150BAB1C" w14:textId="77777777" w:rsidR="00932AB0" w:rsidRDefault="00932AB0" w:rsidP="00D35478">
      <w:pPr>
        <w:rPr>
          <w:sz w:val="22"/>
          <w:szCs w:val="22"/>
        </w:rPr>
      </w:pPr>
    </w:p>
    <w:p w14:paraId="7BB001B9" w14:textId="77777777" w:rsidR="00D35478" w:rsidRPr="00E0019B" w:rsidRDefault="00DD2EB8" w:rsidP="00D35478">
      <w:pPr>
        <w:rPr>
          <w:sz w:val="22"/>
          <w:szCs w:val="22"/>
        </w:rPr>
      </w:pPr>
      <w:hyperlink r:id="rId13" w:history="1">
        <w:r w:rsidR="00D35478" w:rsidRPr="00E0019B">
          <w:rPr>
            <w:rStyle w:val="Hyperlinkki"/>
            <w:sz w:val="22"/>
            <w:szCs w:val="22"/>
          </w:rPr>
          <w:t>EU:n yleinen tietosuoja-asetus (EU) 2016/679</w:t>
        </w:r>
      </w:hyperlink>
      <w:r w:rsidR="00D35478" w:rsidRPr="00E0019B">
        <w:rPr>
          <w:sz w:val="22"/>
          <w:szCs w:val="22"/>
        </w:rPr>
        <w:t xml:space="preserve"> takaa henkilölle, jonka tietoja käsitellään (=rekisteröity), erilaisia oikeuksia. Oikeuksia sovelletaan eri tavalla riippuen henkilötietojen käsittelyperusteesta. Henkilöllä on mm. oikeus tietää, käsitelläänkö hänen henkilötietojaan ja mitä henkilötietoja käsitellään sekä pyytää itseään koskevat tiedot. Henkilöllä on myös oikeus vaatia virheelliset henkilötiedot oikaistavaksi. </w:t>
      </w:r>
    </w:p>
    <w:p w14:paraId="2A3F0B06" w14:textId="77777777" w:rsidR="00D35478" w:rsidRPr="00E0019B" w:rsidRDefault="00D35478" w:rsidP="00D35478">
      <w:pPr>
        <w:rPr>
          <w:sz w:val="22"/>
          <w:szCs w:val="22"/>
        </w:rPr>
      </w:pPr>
    </w:p>
    <w:p w14:paraId="4F969F8C" w14:textId="77777777" w:rsidR="00E0019B" w:rsidRPr="00E0019B" w:rsidRDefault="00D35478" w:rsidP="00D35478">
      <w:pPr>
        <w:rPr>
          <w:b/>
          <w:sz w:val="22"/>
          <w:szCs w:val="22"/>
        </w:rPr>
      </w:pPr>
      <w:r w:rsidRPr="00E0019B">
        <w:rPr>
          <w:b/>
          <w:sz w:val="22"/>
          <w:szCs w:val="22"/>
        </w:rPr>
        <w:t>Tietojen tarkastusoikeus (oikeus saada pääsy tietoihinsa, artikla 15)</w:t>
      </w:r>
    </w:p>
    <w:p w14:paraId="6073AACE" w14:textId="77777777" w:rsidR="00D35478" w:rsidRPr="00E0019B" w:rsidRDefault="00D35478" w:rsidP="00D35478">
      <w:pPr>
        <w:rPr>
          <w:sz w:val="22"/>
          <w:szCs w:val="22"/>
        </w:rPr>
      </w:pPr>
      <w:r w:rsidRPr="00E0019B">
        <w:rPr>
          <w:sz w:val="22"/>
          <w:szCs w:val="22"/>
        </w:rPr>
        <w:t xml:space="preserve">Henkilöllä on oikeus tietää, käsitelläänkö hänen henkilötietojaan vai ei, ja mitä henkilötietoja hänestä on tallennettu. </w:t>
      </w:r>
      <w:r w:rsidR="00E0019B">
        <w:rPr>
          <w:sz w:val="22"/>
          <w:szCs w:val="22"/>
        </w:rPr>
        <w:t>Pirkkalan kunta</w:t>
      </w:r>
      <w:r w:rsidRPr="00E0019B">
        <w:rPr>
          <w:sz w:val="22"/>
          <w:szCs w:val="22"/>
        </w:rPr>
        <w:t xml:space="preserve"> toimittaa rekisteröidyn pyynnöstä tiedot mahdollisimman pian ilman aiheetonta viivytystä. Määräaika tietojen toimittamiseksi tai tietopyyntöön liittyvien lisätietojen antamiseksi on kuukausi pyynnön vastaanottamisesta. Mikäli tietopyyntö on poikkeuksellisen monimutkainen ja laaja, määräaikaa voidaan jatkaa kahdella kuukaudella. </w:t>
      </w:r>
    </w:p>
    <w:p w14:paraId="506C7EB8" w14:textId="77777777" w:rsidR="00D35478" w:rsidRPr="00E0019B" w:rsidRDefault="00D35478" w:rsidP="00D35478">
      <w:pPr>
        <w:rPr>
          <w:sz w:val="22"/>
          <w:szCs w:val="22"/>
        </w:rPr>
      </w:pPr>
    </w:p>
    <w:p w14:paraId="6D464989" w14:textId="77777777" w:rsidR="00D35478" w:rsidRPr="00E0019B" w:rsidRDefault="00D35478" w:rsidP="00D35478">
      <w:pPr>
        <w:rPr>
          <w:sz w:val="22"/>
          <w:szCs w:val="22"/>
        </w:rPr>
      </w:pPr>
      <w:r w:rsidRPr="00E0019B">
        <w:rPr>
          <w:sz w:val="22"/>
          <w:szCs w:val="22"/>
        </w:rPr>
        <w:t>Rekisteröidyn tiedot toimitetaan lähtökohtaisesti maksutta. Jos jäljennöksiä pyydetään useampia, k</w:t>
      </w:r>
      <w:r w:rsidR="00E0019B">
        <w:rPr>
          <w:sz w:val="22"/>
          <w:szCs w:val="22"/>
        </w:rPr>
        <w:t>unta</w:t>
      </w:r>
      <w:r w:rsidRPr="00E0019B">
        <w:rPr>
          <w:sz w:val="22"/>
          <w:szCs w:val="22"/>
        </w:rPr>
        <w:t xml:space="preserve"> voi kuitenkin periä niistä hallinnollisiin kustannuksiin perustuvan kohtuullisen maksun. Mikäli tietopyyntö on ilmeisen perusteeton ja kohtuuton, erityisesti jos tietopyyntöjä esitetään toistuvasti,</w:t>
      </w:r>
      <w:r w:rsidR="00E0019B">
        <w:rPr>
          <w:sz w:val="22"/>
          <w:szCs w:val="22"/>
        </w:rPr>
        <w:t xml:space="preserve"> kunta</w:t>
      </w:r>
      <w:r w:rsidRPr="00E0019B">
        <w:rPr>
          <w:sz w:val="22"/>
          <w:szCs w:val="22"/>
        </w:rPr>
        <w:t xml:space="preserve"> voi periä tietojen toimittamisesta aiheutuneet hallinnolliset kustannukset tai kieltäytyä kokonaan toimittamasta tietoja. Tällaisessa tapauksessa k</w:t>
      </w:r>
      <w:r w:rsidR="00E0019B">
        <w:rPr>
          <w:sz w:val="22"/>
          <w:szCs w:val="22"/>
        </w:rPr>
        <w:t>unta</w:t>
      </w:r>
      <w:r w:rsidRPr="00E0019B">
        <w:rPr>
          <w:sz w:val="22"/>
          <w:szCs w:val="22"/>
        </w:rPr>
        <w:t xml:space="preserve"> osoittaa pyynnön ilmeisen perusteettomuuden tai kohtuuttomuuden.</w:t>
      </w:r>
    </w:p>
    <w:p w14:paraId="3C7FEDCD" w14:textId="77777777" w:rsidR="00D35478" w:rsidRPr="00E0019B" w:rsidRDefault="00D35478" w:rsidP="00D35478">
      <w:pPr>
        <w:rPr>
          <w:sz w:val="22"/>
          <w:szCs w:val="22"/>
        </w:rPr>
      </w:pPr>
    </w:p>
    <w:p w14:paraId="12D2B402" w14:textId="77777777" w:rsidR="00D35478" w:rsidRPr="00E0019B" w:rsidRDefault="00D35478" w:rsidP="00D35478">
      <w:pPr>
        <w:rPr>
          <w:sz w:val="22"/>
          <w:szCs w:val="22"/>
        </w:rPr>
      </w:pPr>
      <w:r w:rsidRPr="00E0019B">
        <w:rPr>
          <w:sz w:val="22"/>
          <w:szCs w:val="22"/>
        </w:rPr>
        <w:t>Mikäli k</w:t>
      </w:r>
      <w:r w:rsidR="00E0019B">
        <w:rPr>
          <w:sz w:val="22"/>
          <w:szCs w:val="22"/>
        </w:rPr>
        <w:t>unta</w:t>
      </w:r>
      <w:r w:rsidRPr="00E0019B">
        <w:rPr>
          <w:sz w:val="22"/>
          <w:szCs w:val="22"/>
        </w:rPr>
        <w:t xml:space="preserve"> ei toimita tietoja, annetaan asiasta kirjallinen todistus. Samassa yhteydessä kerromme oikeudesta oikeussuojakeinoihin, esimerkiksi mahdollisuudesta tehdä valitus valvontaviranomaiselle.</w:t>
      </w:r>
    </w:p>
    <w:p w14:paraId="38505EBC" w14:textId="77777777" w:rsidR="00D35478" w:rsidRPr="00E0019B" w:rsidRDefault="00D35478" w:rsidP="00D35478">
      <w:pPr>
        <w:rPr>
          <w:sz w:val="22"/>
          <w:szCs w:val="22"/>
        </w:rPr>
      </w:pPr>
    </w:p>
    <w:p w14:paraId="7E4F1A00" w14:textId="77777777" w:rsidR="00D35478" w:rsidRPr="00E0019B" w:rsidRDefault="00D35478" w:rsidP="00D35478">
      <w:pPr>
        <w:rPr>
          <w:b/>
          <w:sz w:val="22"/>
          <w:szCs w:val="22"/>
        </w:rPr>
      </w:pPr>
      <w:r w:rsidRPr="00E0019B">
        <w:rPr>
          <w:b/>
          <w:sz w:val="22"/>
          <w:szCs w:val="22"/>
        </w:rPr>
        <w:t>Oikeus tietojen oikaisemiseen (artikla 16)</w:t>
      </w:r>
    </w:p>
    <w:p w14:paraId="3BA56BAF" w14:textId="77777777" w:rsidR="00D35478" w:rsidRPr="00E0019B" w:rsidRDefault="00D35478" w:rsidP="00D35478">
      <w:pPr>
        <w:rPr>
          <w:sz w:val="22"/>
          <w:szCs w:val="22"/>
        </w:rPr>
      </w:pPr>
      <w:r w:rsidRPr="00E0019B">
        <w:rPr>
          <w:sz w:val="22"/>
          <w:szCs w:val="22"/>
        </w:rPr>
        <w:t>Henkilöllä on oikeus vaatia, että häntä koskevat virheelliset, epätarkat tai puutteelliset henkilötiedot oikaistaan tai täydennetään ilman aiheetonta viivytystä. Lisäksi henkilöllä on oikeus vaatia, että tarpeettomat henkilötiedot poistetaan. Tarpeettomuutta ja virheellisyyttä arvioidaan tietojen tallennushetken mukaan.</w:t>
      </w:r>
    </w:p>
    <w:p w14:paraId="5420F1D0" w14:textId="77777777" w:rsidR="00D35478" w:rsidRPr="00E0019B" w:rsidRDefault="00D35478" w:rsidP="00D35478">
      <w:pPr>
        <w:rPr>
          <w:sz w:val="22"/>
          <w:szCs w:val="22"/>
        </w:rPr>
      </w:pPr>
    </w:p>
    <w:p w14:paraId="0EE99F38" w14:textId="77777777" w:rsidR="00D35478" w:rsidRPr="00E0019B" w:rsidRDefault="00D35478" w:rsidP="00D35478">
      <w:pPr>
        <w:rPr>
          <w:sz w:val="22"/>
          <w:szCs w:val="22"/>
        </w:rPr>
      </w:pPr>
      <w:r w:rsidRPr="00E0019B">
        <w:rPr>
          <w:sz w:val="22"/>
          <w:szCs w:val="22"/>
        </w:rPr>
        <w:t>Ellei k</w:t>
      </w:r>
      <w:r w:rsidR="00E0019B">
        <w:rPr>
          <w:sz w:val="22"/>
          <w:szCs w:val="22"/>
        </w:rPr>
        <w:t>unta</w:t>
      </w:r>
      <w:r w:rsidRPr="00E0019B">
        <w:rPr>
          <w:sz w:val="22"/>
          <w:szCs w:val="22"/>
        </w:rPr>
        <w:t xml:space="preserve"> hyväksy oikaisupyyntöä, annetaan asiasta kirjallinen todistus, jossa mainitaan ne syyt, joihin perustuen vaatimusta ei ole hyväksytty. Samoin tiedotamme oikeudesta oikeussuojakeinoihin, esimerkiksi mahdollisuudesta tehdä valitus valvontaviranomaiselle.</w:t>
      </w:r>
    </w:p>
    <w:p w14:paraId="338DD4FA" w14:textId="77777777" w:rsidR="00D35478" w:rsidRPr="00E0019B" w:rsidRDefault="00D35478" w:rsidP="00D35478">
      <w:pPr>
        <w:rPr>
          <w:sz w:val="22"/>
          <w:szCs w:val="22"/>
        </w:rPr>
      </w:pPr>
    </w:p>
    <w:p w14:paraId="6330460C" w14:textId="77777777" w:rsidR="00D35478" w:rsidRPr="00E0019B" w:rsidRDefault="00D35478" w:rsidP="00D35478">
      <w:pPr>
        <w:rPr>
          <w:b/>
          <w:sz w:val="22"/>
          <w:szCs w:val="22"/>
        </w:rPr>
      </w:pPr>
      <w:r w:rsidRPr="00E0019B">
        <w:rPr>
          <w:b/>
          <w:sz w:val="22"/>
          <w:szCs w:val="22"/>
        </w:rPr>
        <w:t>Oikeus tulla unohdetuksi (artikla 17)</w:t>
      </w:r>
    </w:p>
    <w:p w14:paraId="4DFC2249" w14:textId="77777777" w:rsidR="00D35478" w:rsidRPr="00E0019B" w:rsidRDefault="00D35478" w:rsidP="00D35478">
      <w:pPr>
        <w:rPr>
          <w:sz w:val="22"/>
          <w:szCs w:val="22"/>
        </w:rPr>
      </w:pPr>
      <w:r w:rsidRPr="00E0019B">
        <w:rPr>
          <w:sz w:val="22"/>
          <w:szCs w:val="22"/>
        </w:rPr>
        <w:t>Henkilöllä on vain tietyissä poikkeustapauksissa oikeus saada henkilötietonsa kokonaan poistettua k</w:t>
      </w:r>
      <w:r w:rsidR="00E0019B">
        <w:rPr>
          <w:sz w:val="22"/>
          <w:szCs w:val="22"/>
        </w:rPr>
        <w:t>unnan r</w:t>
      </w:r>
      <w:r w:rsidRPr="00E0019B">
        <w:rPr>
          <w:sz w:val="22"/>
          <w:szCs w:val="22"/>
        </w:rPr>
        <w:t>ekistereistä (oikeus tulla unohdetuksi). Tällaista oikeutta ei kuitenkaan ole niissä tapauksissa, kun henkilötietojen käsittely on tarpeellista lakisääteisen velvoitteen noudattamiseksi tai k</w:t>
      </w:r>
      <w:r w:rsidR="00E0019B">
        <w:rPr>
          <w:sz w:val="22"/>
          <w:szCs w:val="22"/>
        </w:rPr>
        <w:t>unnalle</w:t>
      </w:r>
      <w:r w:rsidRPr="00E0019B">
        <w:rPr>
          <w:sz w:val="22"/>
          <w:szCs w:val="22"/>
        </w:rPr>
        <w:t xml:space="preserve"> kuuluvan julkisen vallan käyttämistä varten. Tietojen säilyttämisessä ja poistamisessa noudatetaan k</w:t>
      </w:r>
      <w:r w:rsidR="00E0019B">
        <w:rPr>
          <w:sz w:val="22"/>
          <w:szCs w:val="22"/>
        </w:rPr>
        <w:t xml:space="preserve">unnan </w:t>
      </w:r>
      <w:r w:rsidRPr="00E0019B">
        <w:rPr>
          <w:sz w:val="22"/>
          <w:szCs w:val="22"/>
        </w:rPr>
        <w:t>arkistonmuodostussuunnitelmia ja lainsäädännön velvoittamia tietojen säilytysaikoja.</w:t>
      </w:r>
    </w:p>
    <w:p w14:paraId="5CBC21E2" w14:textId="77777777" w:rsidR="00D35478" w:rsidRPr="00E0019B" w:rsidRDefault="00D35478" w:rsidP="00D35478">
      <w:pPr>
        <w:rPr>
          <w:sz w:val="22"/>
          <w:szCs w:val="22"/>
        </w:rPr>
      </w:pPr>
    </w:p>
    <w:p w14:paraId="386CD35D" w14:textId="77777777" w:rsidR="00D35478" w:rsidRPr="00E0019B" w:rsidRDefault="00D35478" w:rsidP="00D35478">
      <w:pPr>
        <w:rPr>
          <w:b/>
          <w:sz w:val="22"/>
          <w:szCs w:val="22"/>
        </w:rPr>
      </w:pPr>
      <w:r w:rsidRPr="00E0019B">
        <w:rPr>
          <w:b/>
          <w:sz w:val="22"/>
          <w:szCs w:val="22"/>
        </w:rPr>
        <w:t>Oikeus käsittelyn rajoittamiseen (artikla 18)</w:t>
      </w:r>
    </w:p>
    <w:p w14:paraId="41F55EB7" w14:textId="77777777" w:rsidR="00D35478" w:rsidRPr="00E0019B" w:rsidRDefault="00D35478" w:rsidP="00D35478">
      <w:pPr>
        <w:rPr>
          <w:sz w:val="22"/>
          <w:szCs w:val="22"/>
        </w:rPr>
      </w:pPr>
      <w:r w:rsidRPr="00E0019B">
        <w:rPr>
          <w:sz w:val="22"/>
          <w:szCs w:val="22"/>
        </w:rPr>
        <w:t xml:space="preserve">Henkilöllä voi tietyissä tilanteissa olla oikeus pyytää henkilötietojensa käsittelyn rajoittamista siksi aikaa, kunnes hänen tietonsa on asianmukaisesti tarkistettu ja korjattu tai täydennetty. </w:t>
      </w:r>
    </w:p>
    <w:p w14:paraId="7D3F7AB4" w14:textId="77777777" w:rsidR="00D35478" w:rsidRPr="00E0019B" w:rsidRDefault="00D35478" w:rsidP="00D35478">
      <w:pPr>
        <w:rPr>
          <w:sz w:val="22"/>
          <w:szCs w:val="22"/>
        </w:rPr>
      </w:pPr>
    </w:p>
    <w:p w14:paraId="07533EA2" w14:textId="77777777" w:rsidR="00D35478" w:rsidRPr="00E0019B" w:rsidRDefault="00D35478" w:rsidP="00D35478">
      <w:pPr>
        <w:rPr>
          <w:b/>
          <w:sz w:val="22"/>
          <w:szCs w:val="22"/>
        </w:rPr>
      </w:pPr>
      <w:r w:rsidRPr="00E0019B">
        <w:rPr>
          <w:b/>
          <w:sz w:val="22"/>
          <w:szCs w:val="22"/>
        </w:rPr>
        <w:t>Oikeus siirtää tiedot järjestelmästä toiseen (artikla 20)</w:t>
      </w:r>
    </w:p>
    <w:p w14:paraId="1F968E6B" w14:textId="77777777" w:rsidR="00D35478" w:rsidRPr="00E0019B" w:rsidRDefault="00D35478" w:rsidP="00D35478">
      <w:pPr>
        <w:rPr>
          <w:sz w:val="22"/>
          <w:szCs w:val="22"/>
        </w:rPr>
      </w:pPr>
      <w:r w:rsidRPr="00E0019B">
        <w:rPr>
          <w:sz w:val="22"/>
          <w:szCs w:val="22"/>
        </w:rPr>
        <w:t xml:space="preserve">Oikeus ei koske sellaista henkilötiedon käsittelyä, joka on tarpeen yleistä etua koskevan tehtävän suorittamiseksi tai rekisterinpitäjälle kuuluvan julkisen vallan käyttämiseksi. </w:t>
      </w:r>
      <w:proofErr w:type="gramStart"/>
      <w:r w:rsidRPr="00E0019B">
        <w:rPr>
          <w:sz w:val="22"/>
          <w:szCs w:val="22"/>
        </w:rPr>
        <w:t>Näinollen</w:t>
      </w:r>
      <w:proofErr w:type="gramEnd"/>
      <w:r w:rsidRPr="00E0019B">
        <w:rPr>
          <w:sz w:val="22"/>
          <w:szCs w:val="22"/>
        </w:rPr>
        <w:t xml:space="preserve"> pääsään</w:t>
      </w:r>
      <w:r w:rsidR="00E0019B">
        <w:rPr>
          <w:sz w:val="22"/>
          <w:szCs w:val="22"/>
        </w:rPr>
        <w:t xml:space="preserve">töisesti oikeutta ei sovelleta Pirkkalan kunnan </w:t>
      </w:r>
      <w:r w:rsidRPr="00E0019B">
        <w:rPr>
          <w:sz w:val="22"/>
          <w:szCs w:val="22"/>
        </w:rPr>
        <w:t>henkilörekistereihin liittyen.</w:t>
      </w:r>
    </w:p>
    <w:p w14:paraId="6DE24FDF" w14:textId="77777777" w:rsidR="00D35478" w:rsidRPr="00E0019B" w:rsidRDefault="00E0019B" w:rsidP="00D35478">
      <w:pPr>
        <w:rPr>
          <w:b/>
          <w:sz w:val="22"/>
          <w:szCs w:val="22"/>
        </w:rPr>
      </w:pPr>
      <w:r>
        <w:rPr>
          <w:sz w:val="22"/>
          <w:szCs w:val="22"/>
        </w:rPr>
        <w:br w:type="page"/>
      </w:r>
      <w:r w:rsidR="00D35478" w:rsidRPr="00E0019B">
        <w:rPr>
          <w:b/>
          <w:sz w:val="22"/>
          <w:szCs w:val="22"/>
        </w:rPr>
        <w:lastRenderedPageBreak/>
        <w:t>Vastustamisoikeus (artikla 21)</w:t>
      </w:r>
    </w:p>
    <w:p w14:paraId="1E1F1646" w14:textId="77777777" w:rsidR="00D35478" w:rsidRPr="00E0019B" w:rsidRDefault="00D35478" w:rsidP="00D35478">
      <w:pPr>
        <w:rPr>
          <w:sz w:val="22"/>
          <w:szCs w:val="22"/>
        </w:rPr>
      </w:pPr>
      <w:r w:rsidRPr="00E0019B">
        <w:rPr>
          <w:sz w:val="22"/>
          <w:szCs w:val="22"/>
        </w:rPr>
        <w:t>Henkilöllä on oikeus henkilökohtaiseen, erityiseen tilanteeseensa perustuen milloin tahansa vastustaa henkilötietojensa käsittelyä silloinkin, kun käsittely perustuu yleistä etua koskev</w:t>
      </w:r>
      <w:r w:rsidR="00E0019B">
        <w:rPr>
          <w:sz w:val="22"/>
          <w:szCs w:val="22"/>
        </w:rPr>
        <w:t xml:space="preserve">an tehtävän suorittamista tai kunnalle </w:t>
      </w:r>
      <w:r w:rsidRPr="00E0019B">
        <w:rPr>
          <w:sz w:val="22"/>
          <w:szCs w:val="22"/>
        </w:rPr>
        <w:t>kuuluvan julkisen vallan käyttämistä. Tässä tapauksessa tietoja voidaan käsitellä edelleen vain, jos käsittelyyn on olemassa huomattavan tärkeä ja perusteltu syy, joka voidaan osoittaa.</w:t>
      </w:r>
    </w:p>
    <w:p w14:paraId="29A64370" w14:textId="77777777" w:rsidR="00D35478" w:rsidRPr="00E0019B" w:rsidRDefault="00D35478" w:rsidP="00D35478">
      <w:pPr>
        <w:rPr>
          <w:sz w:val="22"/>
          <w:szCs w:val="22"/>
        </w:rPr>
      </w:pPr>
    </w:p>
    <w:p w14:paraId="6A75E884" w14:textId="77777777" w:rsidR="00D35478" w:rsidRPr="00E0019B" w:rsidRDefault="00D35478" w:rsidP="00D35478">
      <w:pPr>
        <w:rPr>
          <w:b/>
          <w:sz w:val="22"/>
          <w:szCs w:val="22"/>
        </w:rPr>
      </w:pPr>
      <w:r w:rsidRPr="00E0019B">
        <w:rPr>
          <w:b/>
          <w:sz w:val="22"/>
          <w:szCs w:val="22"/>
        </w:rPr>
        <w:t>Oikeus tehdä valitus viranomaiselle (artikla 77)</w:t>
      </w:r>
    </w:p>
    <w:p w14:paraId="4865FF12" w14:textId="77777777" w:rsidR="00D35478" w:rsidRPr="00E0019B" w:rsidRDefault="00D35478" w:rsidP="00D35478">
      <w:pPr>
        <w:rPr>
          <w:sz w:val="22"/>
          <w:szCs w:val="22"/>
        </w:rPr>
      </w:pPr>
      <w:r w:rsidRPr="00E0019B">
        <w:rPr>
          <w:sz w:val="22"/>
          <w:szCs w:val="22"/>
        </w:rPr>
        <w:t>Henkilöllä on oikeus tehdä valitus erityisesti vakinaisen asuin- tai työpaikkansa sijainnin mukaiselle valvontaviranomaiselle, jos hän katsoo, että henkilötietojen käsittelyssä rikotaan EU:n yleistä tietosuoja-asetusta (EU) 2016/679. Tämän lisäksi henkilöllä on oikeus käyttää muita hallinnollisia muutoksenhakukeinoja sekä oikeussuojakeinoja.</w:t>
      </w:r>
    </w:p>
    <w:p w14:paraId="0BF73DB1" w14:textId="77777777" w:rsidR="00D35478" w:rsidRPr="00E0019B" w:rsidRDefault="00D35478" w:rsidP="00D35478">
      <w:pPr>
        <w:rPr>
          <w:sz w:val="22"/>
          <w:szCs w:val="22"/>
        </w:rPr>
      </w:pPr>
    </w:p>
    <w:p w14:paraId="27067536" w14:textId="77777777" w:rsidR="00D35478" w:rsidRPr="00E0019B" w:rsidRDefault="00D35478" w:rsidP="00D35478">
      <w:pPr>
        <w:rPr>
          <w:sz w:val="22"/>
          <w:szCs w:val="22"/>
        </w:rPr>
      </w:pPr>
      <w:r w:rsidRPr="00E0019B">
        <w:rPr>
          <w:sz w:val="22"/>
          <w:szCs w:val="22"/>
        </w:rPr>
        <w:t xml:space="preserve">Henkilöllä on oikeus myös nostaa kanne rekisterinpitäjää tai henkilötietojen </w:t>
      </w:r>
      <w:proofErr w:type="gramStart"/>
      <w:r w:rsidRPr="00E0019B">
        <w:rPr>
          <w:sz w:val="22"/>
          <w:szCs w:val="22"/>
        </w:rPr>
        <w:t>käsittelijä-organisaatiota</w:t>
      </w:r>
      <w:proofErr w:type="gramEnd"/>
      <w:r w:rsidRPr="00E0019B">
        <w:rPr>
          <w:sz w:val="22"/>
          <w:szCs w:val="22"/>
        </w:rPr>
        <w:t xml:space="preserve"> vastaan, jos hän katsoo oikeuksiaan loukatun sen takia, ettei hänen henkilötietojensa käsittelyssä ole noudatettu tietosuoja-asetusta.</w:t>
      </w:r>
    </w:p>
    <w:p w14:paraId="3DCB5E27" w14:textId="77777777" w:rsidR="00D35478" w:rsidRPr="00E0019B" w:rsidRDefault="00D35478" w:rsidP="00D35478">
      <w:pPr>
        <w:rPr>
          <w:sz w:val="22"/>
          <w:szCs w:val="22"/>
        </w:rPr>
      </w:pPr>
    </w:p>
    <w:p w14:paraId="3DE7C739" w14:textId="77777777" w:rsidR="00D35478" w:rsidRPr="00E0019B" w:rsidRDefault="00D35478" w:rsidP="00D35478">
      <w:pPr>
        <w:rPr>
          <w:b/>
          <w:sz w:val="22"/>
          <w:szCs w:val="22"/>
        </w:rPr>
      </w:pPr>
      <w:r w:rsidRPr="00E0019B">
        <w:rPr>
          <w:b/>
          <w:sz w:val="22"/>
          <w:szCs w:val="22"/>
        </w:rPr>
        <w:t>Kuinka oikeudet toteutetaan?</w:t>
      </w:r>
    </w:p>
    <w:p w14:paraId="7FD2B35D" w14:textId="77777777" w:rsidR="00E0019B" w:rsidRDefault="00D35478" w:rsidP="00D35478">
      <w:pPr>
        <w:rPr>
          <w:sz w:val="22"/>
          <w:szCs w:val="22"/>
        </w:rPr>
      </w:pPr>
      <w:r w:rsidRPr="00E0019B">
        <w:rPr>
          <w:sz w:val="22"/>
          <w:szCs w:val="22"/>
        </w:rPr>
        <w:t xml:space="preserve">Oikaisu- ja tietopyyntölomakkeet ja niiden täyttöohjeet löytyvät tästä </w:t>
      </w:r>
      <w:hyperlink r:id="rId14" w:history="1">
        <w:r w:rsidRPr="00E0019B">
          <w:rPr>
            <w:rStyle w:val="Hyperlinkki"/>
            <w:sz w:val="22"/>
            <w:szCs w:val="22"/>
          </w:rPr>
          <w:t>linkistä</w:t>
        </w:r>
      </w:hyperlink>
      <w:r w:rsidR="00E0019B">
        <w:rPr>
          <w:sz w:val="22"/>
          <w:szCs w:val="22"/>
        </w:rPr>
        <w:t>.</w:t>
      </w:r>
    </w:p>
    <w:p w14:paraId="5137F8EF" w14:textId="77777777" w:rsidR="00E0019B" w:rsidRDefault="00E0019B" w:rsidP="00D35478">
      <w:pPr>
        <w:rPr>
          <w:sz w:val="22"/>
          <w:szCs w:val="22"/>
        </w:rPr>
      </w:pPr>
    </w:p>
    <w:sectPr w:rsidR="00E0019B" w:rsidSect="00801C05">
      <w:pgSz w:w="11906" w:h="16838" w:code="9"/>
      <w:pgMar w:top="567" w:right="567" w:bottom="567"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E16F" w14:textId="77777777" w:rsidR="00BC380D" w:rsidRDefault="00BC380D">
      <w:r>
        <w:separator/>
      </w:r>
    </w:p>
  </w:endnote>
  <w:endnote w:type="continuationSeparator" w:id="0">
    <w:p w14:paraId="7EAE7DE6" w14:textId="77777777" w:rsidR="00BC380D" w:rsidRDefault="00B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CB22" w14:textId="77777777" w:rsidR="00A95D51" w:rsidRPr="00A95D51" w:rsidRDefault="00A95D51" w:rsidP="00A95D51">
    <w:pPr>
      <w:pStyle w:val="TwebAlatunniste"/>
    </w:pPr>
    <w:r>
      <w:t xml:space="preserve">id: </w:t>
    </w:r>
    <w:fldSimple w:instr=" DOCPROPERTY  tweb_doc_id  \* MERGEFORMAT ">
      <w:r w:rsidR="0027302A">
        <w:t>3927683</w:t>
      </w:r>
    </w:fldSimple>
  </w:p>
  <w:tbl>
    <w:tblPr>
      <w:tblW w:w="10433" w:type="dxa"/>
      <w:tblLayout w:type="fixed"/>
      <w:tblLook w:val="00A0" w:firstRow="1" w:lastRow="0" w:firstColumn="1" w:lastColumn="0" w:noHBand="0" w:noVBand="0"/>
    </w:tblPr>
    <w:tblGrid>
      <w:gridCol w:w="1622"/>
      <w:gridCol w:w="1440"/>
      <w:gridCol w:w="2008"/>
      <w:gridCol w:w="1406"/>
      <w:gridCol w:w="2880"/>
      <w:gridCol w:w="1077"/>
    </w:tblGrid>
    <w:tr w:rsidR="00A95D51" w:rsidRPr="000C2CA9" w14:paraId="3524C716" w14:textId="77777777" w:rsidTr="00DE321B">
      <w:tc>
        <w:tcPr>
          <w:tcW w:w="1622" w:type="dxa"/>
          <w:tcBorders>
            <w:top w:val="single" w:sz="4" w:space="0" w:color="auto"/>
          </w:tcBorders>
        </w:tcPr>
        <w:p w14:paraId="0AB3C13B" w14:textId="77777777" w:rsidR="00A95D51" w:rsidRPr="000C2CA9" w:rsidRDefault="00A95D51" w:rsidP="00A95D51">
          <w:pPr>
            <w:pStyle w:val="TwebTeksti"/>
            <w:rPr>
              <w:sz w:val="16"/>
              <w:szCs w:val="16"/>
            </w:rPr>
          </w:pPr>
          <w:r w:rsidRPr="000C2CA9">
            <w:rPr>
              <w:sz w:val="16"/>
              <w:szCs w:val="16"/>
            </w:rPr>
            <w:t>Pirkkalan kunta</w:t>
          </w:r>
        </w:p>
      </w:tc>
      <w:tc>
        <w:tcPr>
          <w:tcW w:w="1440" w:type="dxa"/>
          <w:tcBorders>
            <w:top w:val="single" w:sz="4" w:space="0" w:color="auto"/>
          </w:tcBorders>
        </w:tcPr>
        <w:p w14:paraId="2D089ACC" w14:textId="77777777" w:rsidR="00A95D51" w:rsidRPr="000C2CA9" w:rsidRDefault="00A95D51" w:rsidP="00A95D51">
          <w:pPr>
            <w:pStyle w:val="TwebTeksti"/>
            <w:rPr>
              <w:sz w:val="16"/>
              <w:szCs w:val="16"/>
            </w:rPr>
          </w:pPr>
          <w:r>
            <w:rPr>
              <w:sz w:val="16"/>
              <w:szCs w:val="16"/>
            </w:rPr>
            <w:t>PL 1001</w:t>
          </w:r>
        </w:p>
      </w:tc>
      <w:tc>
        <w:tcPr>
          <w:tcW w:w="2008" w:type="dxa"/>
          <w:tcBorders>
            <w:top w:val="single" w:sz="4" w:space="0" w:color="auto"/>
          </w:tcBorders>
        </w:tcPr>
        <w:p w14:paraId="3E275DF3" w14:textId="77777777" w:rsidR="00A95D51" w:rsidRPr="000C2CA9" w:rsidRDefault="00A95D51" w:rsidP="00A95D51">
          <w:pPr>
            <w:pStyle w:val="TwebTeksti"/>
            <w:rPr>
              <w:sz w:val="16"/>
              <w:szCs w:val="16"/>
            </w:rPr>
          </w:pPr>
          <w:r w:rsidRPr="000C2CA9">
            <w:rPr>
              <w:sz w:val="16"/>
              <w:szCs w:val="16"/>
            </w:rPr>
            <w:t xml:space="preserve">Puhelin (03) </w:t>
          </w:r>
          <w:r>
            <w:rPr>
              <w:sz w:val="16"/>
              <w:szCs w:val="16"/>
            </w:rPr>
            <w:t>565 24000</w:t>
          </w:r>
        </w:p>
      </w:tc>
      <w:tc>
        <w:tcPr>
          <w:tcW w:w="1406" w:type="dxa"/>
          <w:tcBorders>
            <w:top w:val="single" w:sz="4" w:space="0" w:color="auto"/>
          </w:tcBorders>
        </w:tcPr>
        <w:p w14:paraId="074C04F4" w14:textId="77777777" w:rsidR="00A95D51" w:rsidRPr="000C2CA9" w:rsidRDefault="00A95D51" w:rsidP="00A95D51">
          <w:pPr>
            <w:pStyle w:val="TwebTeksti"/>
            <w:rPr>
              <w:sz w:val="16"/>
              <w:szCs w:val="16"/>
            </w:rPr>
          </w:pPr>
          <w:r w:rsidRPr="000C2CA9">
            <w:rPr>
              <w:sz w:val="16"/>
              <w:szCs w:val="16"/>
            </w:rPr>
            <w:t>www.pirkkala.fi</w:t>
          </w:r>
        </w:p>
      </w:tc>
      <w:tc>
        <w:tcPr>
          <w:tcW w:w="2880" w:type="dxa"/>
          <w:tcBorders>
            <w:top w:val="single" w:sz="4" w:space="0" w:color="auto"/>
          </w:tcBorders>
        </w:tcPr>
        <w:p w14:paraId="0A66B7AC" w14:textId="77777777" w:rsidR="00A95D51" w:rsidRPr="000C2CA9" w:rsidRDefault="00A95D51" w:rsidP="00A95D51">
          <w:pPr>
            <w:pStyle w:val="TwebTeksti"/>
            <w:rPr>
              <w:sz w:val="16"/>
              <w:szCs w:val="16"/>
            </w:rPr>
          </w:pPr>
          <w:r w:rsidRPr="000C2CA9">
            <w:rPr>
              <w:sz w:val="16"/>
              <w:szCs w:val="16"/>
            </w:rPr>
            <w:t>k</w:t>
          </w:r>
          <w:r>
            <w:rPr>
              <w:sz w:val="16"/>
              <w:szCs w:val="16"/>
            </w:rPr>
            <w:t>irjaamo</w:t>
          </w:r>
          <w:r w:rsidRPr="000C2CA9">
            <w:rPr>
              <w:sz w:val="16"/>
              <w:szCs w:val="16"/>
            </w:rPr>
            <w:t>@pirkkala.fi</w:t>
          </w:r>
        </w:p>
      </w:tc>
      <w:tc>
        <w:tcPr>
          <w:tcW w:w="1077" w:type="dxa"/>
          <w:tcBorders>
            <w:top w:val="single" w:sz="4" w:space="0" w:color="auto"/>
          </w:tcBorders>
        </w:tcPr>
        <w:p w14:paraId="21A0E959" w14:textId="77777777" w:rsidR="00A95D51" w:rsidRPr="000C2CA9" w:rsidRDefault="00A95D51" w:rsidP="00A95D51">
          <w:pPr>
            <w:pStyle w:val="TwebTeksti"/>
            <w:rPr>
              <w:sz w:val="16"/>
              <w:szCs w:val="16"/>
            </w:rPr>
          </w:pPr>
          <w:r w:rsidRPr="000C2CA9">
            <w:rPr>
              <w:sz w:val="16"/>
              <w:szCs w:val="16"/>
            </w:rPr>
            <w:t>Y-tunnus</w:t>
          </w:r>
        </w:p>
      </w:tc>
    </w:tr>
    <w:tr w:rsidR="00A95D51" w:rsidRPr="000C2CA9" w14:paraId="0481AA5E" w14:textId="77777777" w:rsidTr="00DE321B">
      <w:tc>
        <w:tcPr>
          <w:tcW w:w="1622" w:type="dxa"/>
        </w:tcPr>
        <w:p w14:paraId="5EF662F8" w14:textId="77777777" w:rsidR="00A95D51" w:rsidRPr="000C2CA9" w:rsidRDefault="00A95D51" w:rsidP="00A95D51">
          <w:pPr>
            <w:pStyle w:val="TwebTeksti"/>
            <w:rPr>
              <w:sz w:val="16"/>
              <w:szCs w:val="16"/>
            </w:rPr>
          </w:pPr>
        </w:p>
      </w:tc>
      <w:tc>
        <w:tcPr>
          <w:tcW w:w="1440" w:type="dxa"/>
        </w:tcPr>
        <w:p w14:paraId="2D3FA4FA" w14:textId="77777777" w:rsidR="00A95D51" w:rsidRPr="000C2CA9" w:rsidRDefault="00A95D51" w:rsidP="00A95D51">
          <w:pPr>
            <w:pStyle w:val="TwebTeksti"/>
            <w:rPr>
              <w:sz w:val="16"/>
              <w:szCs w:val="16"/>
            </w:rPr>
          </w:pPr>
          <w:r>
            <w:rPr>
              <w:sz w:val="16"/>
              <w:szCs w:val="16"/>
            </w:rPr>
            <w:t>33961</w:t>
          </w:r>
          <w:r w:rsidRPr="000C2CA9">
            <w:rPr>
              <w:sz w:val="16"/>
              <w:szCs w:val="16"/>
            </w:rPr>
            <w:t xml:space="preserve"> Pirkkala</w:t>
          </w:r>
        </w:p>
      </w:tc>
      <w:tc>
        <w:tcPr>
          <w:tcW w:w="2008" w:type="dxa"/>
        </w:tcPr>
        <w:p w14:paraId="7DA8DF56" w14:textId="77777777" w:rsidR="00A95D51" w:rsidRPr="000C2CA9" w:rsidRDefault="00A95D51" w:rsidP="00A95D51">
          <w:pPr>
            <w:pStyle w:val="TwebTeksti"/>
            <w:rPr>
              <w:sz w:val="16"/>
              <w:szCs w:val="16"/>
            </w:rPr>
          </w:pPr>
        </w:p>
      </w:tc>
      <w:tc>
        <w:tcPr>
          <w:tcW w:w="1406" w:type="dxa"/>
        </w:tcPr>
        <w:p w14:paraId="528CE23F" w14:textId="77777777" w:rsidR="00A95D51" w:rsidRPr="000C2CA9" w:rsidRDefault="00A95D51" w:rsidP="00A95D51">
          <w:pPr>
            <w:pStyle w:val="TwebTeksti"/>
            <w:rPr>
              <w:sz w:val="16"/>
              <w:szCs w:val="16"/>
            </w:rPr>
          </w:pPr>
        </w:p>
      </w:tc>
      <w:tc>
        <w:tcPr>
          <w:tcW w:w="2880" w:type="dxa"/>
        </w:tcPr>
        <w:p w14:paraId="01D07C68" w14:textId="77777777" w:rsidR="00A95D51" w:rsidRPr="000C2CA9" w:rsidRDefault="00A95D51" w:rsidP="00A95D51">
          <w:pPr>
            <w:pStyle w:val="TwebTeksti"/>
            <w:rPr>
              <w:sz w:val="16"/>
              <w:szCs w:val="16"/>
            </w:rPr>
          </w:pPr>
          <w:r w:rsidRPr="000C2CA9">
            <w:rPr>
              <w:sz w:val="16"/>
              <w:szCs w:val="16"/>
            </w:rPr>
            <w:t>etunimi.sukunimi@pirkkala.fi</w:t>
          </w:r>
        </w:p>
      </w:tc>
      <w:tc>
        <w:tcPr>
          <w:tcW w:w="1077" w:type="dxa"/>
        </w:tcPr>
        <w:p w14:paraId="36415C60" w14:textId="77777777" w:rsidR="00A95D51" w:rsidRPr="000C2CA9" w:rsidRDefault="00A95D51" w:rsidP="00A95D51">
          <w:pPr>
            <w:pStyle w:val="TwebTeksti"/>
            <w:rPr>
              <w:sz w:val="16"/>
              <w:szCs w:val="16"/>
            </w:rPr>
          </w:pPr>
          <w:proofErr w:type="gramStart"/>
          <w:r w:rsidRPr="000C2CA9">
            <w:rPr>
              <w:sz w:val="16"/>
              <w:szCs w:val="16"/>
            </w:rPr>
            <w:t>0152084-1</w:t>
          </w:r>
          <w:proofErr w:type="gramEnd"/>
        </w:p>
      </w:tc>
    </w:tr>
  </w:tbl>
  <w:p w14:paraId="7D719A4F" w14:textId="77777777" w:rsidR="00A95D51" w:rsidRPr="0086635B" w:rsidRDefault="00A95D51" w:rsidP="00A95D51">
    <w:pPr>
      <w:pStyle w:val="TwebTeksti"/>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63A2" w14:textId="77777777" w:rsidR="00D55D4B" w:rsidRPr="00A95D51" w:rsidRDefault="000E525F" w:rsidP="00A95D51">
    <w:pPr>
      <w:pStyle w:val="TwebAlatunniste"/>
    </w:pPr>
    <w:r>
      <w:t xml:space="preserve">id: </w:t>
    </w:r>
    <w:fldSimple w:instr=" DOCPROPERTY  tweb_doc_id  \* MERGEFORMAT ">
      <w:r w:rsidR="0027302A">
        <w:t>3927683</w:t>
      </w:r>
    </w:fldSimple>
  </w:p>
  <w:tbl>
    <w:tblPr>
      <w:tblW w:w="10433" w:type="dxa"/>
      <w:tblLayout w:type="fixed"/>
      <w:tblLook w:val="00A0" w:firstRow="1" w:lastRow="0" w:firstColumn="1" w:lastColumn="0" w:noHBand="0" w:noVBand="0"/>
    </w:tblPr>
    <w:tblGrid>
      <w:gridCol w:w="1622"/>
      <w:gridCol w:w="1440"/>
      <w:gridCol w:w="2008"/>
      <w:gridCol w:w="1406"/>
      <w:gridCol w:w="2880"/>
      <w:gridCol w:w="1077"/>
    </w:tblGrid>
    <w:tr w:rsidR="00D55D4B" w:rsidRPr="000C2CA9" w14:paraId="654EB09B" w14:textId="77777777" w:rsidTr="008755AB">
      <w:tc>
        <w:tcPr>
          <w:tcW w:w="1622" w:type="dxa"/>
          <w:tcBorders>
            <w:top w:val="single" w:sz="4" w:space="0" w:color="auto"/>
          </w:tcBorders>
        </w:tcPr>
        <w:p w14:paraId="783A1045" w14:textId="77777777" w:rsidR="00D55D4B" w:rsidRPr="000C2CA9" w:rsidRDefault="00D55D4B" w:rsidP="0086635B">
          <w:pPr>
            <w:pStyle w:val="TwebTeksti"/>
            <w:rPr>
              <w:sz w:val="16"/>
              <w:szCs w:val="16"/>
            </w:rPr>
          </w:pPr>
          <w:r w:rsidRPr="000C2CA9">
            <w:rPr>
              <w:sz w:val="16"/>
              <w:szCs w:val="16"/>
            </w:rPr>
            <w:t>Pirkkalan kunta</w:t>
          </w:r>
        </w:p>
      </w:tc>
      <w:tc>
        <w:tcPr>
          <w:tcW w:w="1440" w:type="dxa"/>
          <w:tcBorders>
            <w:top w:val="single" w:sz="4" w:space="0" w:color="auto"/>
          </w:tcBorders>
        </w:tcPr>
        <w:p w14:paraId="668F1FC6" w14:textId="77777777" w:rsidR="00D55D4B" w:rsidRPr="000C2CA9" w:rsidRDefault="00881699" w:rsidP="0086635B">
          <w:pPr>
            <w:pStyle w:val="TwebTeksti"/>
            <w:rPr>
              <w:sz w:val="16"/>
              <w:szCs w:val="16"/>
            </w:rPr>
          </w:pPr>
          <w:r>
            <w:rPr>
              <w:sz w:val="16"/>
              <w:szCs w:val="16"/>
            </w:rPr>
            <w:t>PL 1001</w:t>
          </w:r>
        </w:p>
      </w:tc>
      <w:tc>
        <w:tcPr>
          <w:tcW w:w="2008" w:type="dxa"/>
          <w:tcBorders>
            <w:top w:val="single" w:sz="4" w:space="0" w:color="auto"/>
          </w:tcBorders>
        </w:tcPr>
        <w:p w14:paraId="1BC2E0C0" w14:textId="77777777" w:rsidR="00D55D4B" w:rsidRPr="000C2CA9" w:rsidRDefault="00D55D4B" w:rsidP="008755AB">
          <w:pPr>
            <w:pStyle w:val="TwebTeksti"/>
            <w:rPr>
              <w:sz w:val="16"/>
              <w:szCs w:val="16"/>
            </w:rPr>
          </w:pPr>
          <w:r w:rsidRPr="000C2CA9">
            <w:rPr>
              <w:sz w:val="16"/>
              <w:szCs w:val="16"/>
            </w:rPr>
            <w:t xml:space="preserve">Puhelin (03) </w:t>
          </w:r>
          <w:r w:rsidR="008755AB">
            <w:rPr>
              <w:sz w:val="16"/>
              <w:szCs w:val="16"/>
            </w:rPr>
            <w:t>565 24000</w:t>
          </w:r>
        </w:p>
      </w:tc>
      <w:tc>
        <w:tcPr>
          <w:tcW w:w="1406" w:type="dxa"/>
          <w:tcBorders>
            <w:top w:val="single" w:sz="4" w:space="0" w:color="auto"/>
          </w:tcBorders>
        </w:tcPr>
        <w:p w14:paraId="1E34D5DB" w14:textId="77777777" w:rsidR="00D55D4B" w:rsidRPr="000C2CA9" w:rsidRDefault="00D55D4B" w:rsidP="0086635B">
          <w:pPr>
            <w:pStyle w:val="TwebTeksti"/>
            <w:rPr>
              <w:sz w:val="16"/>
              <w:szCs w:val="16"/>
            </w:rPr>
          </w:pPr>
          <w:r w:rsidRPr="000C2CA9">
            <w:rPr>
              <w:sz w:val="16"/>
              <w:szCs w:val="16"/>
            </w:rPr>
            <w:t>www.pirkkala.fi</w:t>
          </w:r>
        </w:p>
      </w:tc>
      <w:tc>
        <w:tcPr>
          <w:tcW w:w="2880" w:type="dxa"/>
          <w:tcBorders>
            <w:top w:val="single" w:sz="4" w:space="0" w:color="auto"/>
          </w:tcBorders>
        </w:tcPr>
        <w:p w14:paraId="6BFCFD8F" w14:textId="77777777" w:rsidR="00D55D4B" w:rsidRPr="000C2CA9" w:rsidRDefault="00D55D4B" w:rsidP="00284ECD">
          <w:pPr>
            <w:pStyle w:val="TwebTeksti"/>
            <w:rPr>
              <w:sz w:val="16"/>
              <w:szCs w:val="16"/>
            </w:rPr>
          </w:pPr>
          <w:r w:rsidRPr="000C2CA9">
            <w:rPr>
              <w:sz w:val="16"/>
              <w:szCs w:val="16"/>
            </w:rPr>
            <w:t>k</w:t>
          </w:r>
          <w:r w:rsidR="00284ECD">
            <w:rPr>
              <w:sz w:val="16"/>
              <w:szCs w:val="16"/>
            </w:rPr>
            <w:t>irjaamo</w:t>
          </w:r>
          <w:r w:rsidRPr="000C2CA9">
            <w:rPr>
              <w:sz w:val="16"/>
              <w:szCs w:val="16"/>
            </w:rPr>
            <w:t>@pirkkala.fi</w:t>
          </w:r>
        </w:p>
      </w:tc>
      <w:tc>
        <w:tcPr>
          <w:tcW w:w="1077" w:type="dxa"/>
          <w:tcBorders>
            <w:top w:val="single" w:sz="4" w:space="0" w:color="auto"/>
          </w:tcBorders>
        </w:tcPr>
        <w:p w14:paraId="63985055" w14:textId="77777777" w:rsidR="00D55D4B" w:rsidRPr="000C2CA9" w:rsidRDefault="00D55D4B" w:rsidP="0086635B">
          <w:pPr>
            <w:pStyle w:val="TwebTeksti"/>
            <w:rPr>
              <w:sz w:val="16"/>
              <w:szCs w:val="16"/>
            </w:rPr>
          </w:pPr>
          <w:r w:rsidRPr="000C2CA9">
            <w:rPr>
              <w:sz w:val="16"/>
              <w:szCs w:val="16"/>
            </w:rPr>
            <w:t>Y-tunnus</w:t>
          </w:r>
        </w:p>
      </w:tc>
    </w:tr>
    <w:tr w:rsidR="00D55D4B" w:rsidRPr="000C2CA9" w14:paraId="6532363D" w14:textId="77777777" w:rsidTr="008755AB">
      <w:tc>
        <w:tcPr>
          <w:tcW w:w="1622" w:type="dxa"/>
        </w:tcPr>
        <w:p w14:paraId="16DA2173" w14:textId="77777777" w:rsidR="00D55D4B" w:rsidRPr="000C2CA9" w:rsidRDefault="00D55D4B" w:rsidP="0086635B">
          <w:pPr>
            <w:pStyle w:val="TwebTeksti"/>
            <w:rPr>
              <w:sz w:val="16"/>
              <w:szCs w:val="16"/>
            </w:rPr>
          </w:pPr>
        </w:p>
      </w:tc>
      <w:tc>
        <w:tcPr>
          <w:tcW w:w="1440" w:type="dxa"/>
        </w:tcPr>
        <w:p w14:paraId="4941E4E9" w14:textId="77777777" w:rsidR="00D55D4B" w:rsidRPr="000C2CA9" w:rsidRDefault="00881699" w:rsidP="0086635B">
          <w:pPr>
            <w:pStyle w:val="TwebTeksti"/>
            <w:rPr>
              <w:sz w:val="16"/>
              <w:szCs w:val="16"/>
            </w:rPr>
          </w:pPr>
          <w:r>
            <w:rPr>
              <w:sz w:val="16"/>
              <w:szCs w:val="16"/>
            </w:rPr>
            <w:t>33961</w:t>
          </w:r>
          <w:r w:rsidR="00D55D4B" w:rsidRPr="000C2CA9">
            <w:rPr>
              <w:sz w:val="16"/>
              <w:szCs w:val="16"/>
            </w:rPr>
            <w:t xml:space="preserve"> Pirkkala</w:t>
          </w:r>
        </w:p>
      </w:tc>
      <w:tc>
        <w:tcPr>
          <w:tcW w:w="2008" w:type="dxa"/>
        </w:tcPr>
        <w:p w14:paraId="7FF797F5" w14:textId="77777777" w:rsidR="00D55D4B" w:rsidRPr="000C2CA9" w:rsidRDefault="00D55D4B" w:rsidP="008755AB">
          <w:pPr>
            <w:pStyle w:val="TwebTeksti"/>
            <w:rPr>
              <w:sz w:val="16"/>
              <w:szCs w:val="16"/>
            </w:rPr>
          </w:pPr>
        </w:p>
      </w:tc>
      <w:tc>
        <w:tcPr>
          <w:tcW w:w="1406" w:type="dxa"/>
        </w:tcPr>
        <w:p w14:paraId="588D7F9F" w14:textId="77777777" w:rsidR="00D55D4B" w:rsidRPr="000C2CA9" w:rsidRDefault="00D55D4B" w:rsidP="0086635B">
          <w:pPr>
            <w:pStyle w:val="TwebTeksti"/>
            <w:rPr>
              <w:sz w:val="16"/>
              <w:szCs w:val="16"/>
            </w:rPr>
          </w:pPr>
        </w:p>
      </w:tc>
      <w:tc>
        <w:tcPr>
          <w:tcW w:w="2880" w:type="dxa"/>
        </w:tcPr>
        <w:p w14:paraId="4765ED13" w14:textId="77777777" w:rsidR="00D55D4B" w:rsidRPr="000C2CA9" w:rsidRDefault="00D55D4B" w:rsidP="0086635B">
          <w:pPr>
            <w:pStyle w:val="TwebTeksti"/>
            <w:rPr>
              <w:sz w:val="16"/>
              <w:szCs w:val="16"/>
            </w:rPr>
          </w:pPr>
          <w:r w:rsidRPr="000C2CA9">
            <w:rPr>
              <w:sz w:val="16"/>
              <w:szCs w:val="16"/>
            </w:rPr>
            <w:t>etunimi.sukunimi@pirkkala.fi</w:t>
          </w:r>
        </w:p>
      </w:tc>
      <w:tc>
        <w:tcPr>
          <w:tcW w:w="1077" w:type="dxa"/>
        </w:tcPr>
        <w:p w14:paraId="2C44C47A" w14:textId="77777777" w:rsidR="00D55D4B" w:rsidRPr="000C2CA9" w:rsidRDefault="00D55D4B" w:rsidP="0086635B">
          <w:pPr>
            <w:pStyle w:val="TwebTeksti"/>
            <w:rPr>
              <w:sz w:val="16"/>
              <w:szCs w:val="16"/>
            </w:rPr>
          </w:pPr>
          <w:proofErr w:type="gramStart"/>
          <w:r w:rsidRPr="000C2CA9">
            <w:rPr>
              <w:sz w:val="16"/>
              <w:szCs w:val="16"/>
            </w:rPr>
            <w:t>0152084-1</w:t>
          </w:r>
          <w:proofErr w:type="gramEnd"/>
        </w:p>
      </w:tc>
    </w:tr>
  </w:tbl>
  <w:p w14:paraId="5257ABA9" w14:textId="77777777" w:rsidR="00D55D4B" w:rsidRPr="0086635B" w:rsidRDefault="00D55D4B" w:rsidP="0086635B">
    <w:pPr>
      <w:pStyle w:val="TwebTekst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3BF8" w14:textId="77777777" w:rsidR="00BC380D" w:rsidRDefault="00BC380D">
      <w:r>
        <w:separator/>
      </w:r>
    </w:p>
  </w:footnote>
  <w:footnote w:type="continuationSeparator" w:id="0">
    <w:p w14:paraId="2EAAC3CB" w14:textId="77777777" w:rsidR="00BC380D" w:rsidRDefault="00BC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ayout w:type="fixed"/>
      <w:tblLook w:val="00A0" w:firstRow="1" w:lastRow="0" w:firstColumn="1" w:lastColumn="0" w:noHBand="0" w:noVBand="0"/>
    </w:tblPr>
    <w:tblGrid>
      <w:gridCol w:w="2093"/>
      <w:gridCol w:w="3782"/>
      <w:gridCol w:w="2648"/>
      <w:gridCol w:w="1259"/>
      <w:gridCol w:w="674"/>
    </w:tblGrid>
    <w:tr w:rsidR="006D3233" w14:paraId="44A9830A" w14:textId="77777777" w:rsidTr="00EB2974">
      <w:tc>
        <w:tcPr>
          <w:tcW w:w="2093" w:type="dxa"/>
          <w:vMerge w:val="restart"/>
        </w:tcPr>
        <w:p w14:paraId="7D66D05E" w14:textId="77777777" w:rsidR="006D3233" w:rsidRDefault="006D3233" w:rsidP="006D3233">
          <w:pPr>
            <w:pStyle w:val="TwebTeksti"/>
          </w:pPr>
        </w:p>
      </w:tc>
      <w:tc>
        <w:tcPr>
          <w:tcW w:w="3782" w:type="dxa"/>
          <w:tcMar>
            <w:left w:w="45" w:type="dxa"/>
          </w:tcMar>
        </w:tcPr>
        <w:p w14:paraId="6C54963D" w14:textId="77777777" w:rsidR="006D3233" w:rsidRPr="000C2CA9" w:rsidRDefault="006D3233" w:rsidP="006D3233">
          <w:pPr>
            <w:pStyle w:val="TwebTeksti"/>
            <w:rPr>
              <w:b/>
            </w:rPr>
          </w:pPr>
        </w:p>
      </w:tc>
      <w:tc>
        <w:tcPr>
          <w:tcW w:w="2648" w:type="dxa"/>
          <w:tcMar>
            <w:left w:w="170" w:type="dxa"/>
          </w:tcMar>
        </w:tcPr>
        <w:p w14:paraId="0414A5F7" w14:textId="77777777" w:rsidR="006D3233" w:rsidRPr="000C2CA9" w:rsidRDefault="006D3233" w:rsidP="006D3233">
          <w:pPr>
            <w:pStyle w:val="TwebTeksti"/>
            <w:rPr>
              <w:b/>
            </w:rPr>
          </w:pPr>
          <w:r>
            <w:rPr>
              <w:b/>
            </w:rPr>
            <w:t>Tietosuojaseloste</w:t>
          </w:r>
        </w:p>
      </w:tc>
      <w:tc>
        <w:tcPr>
          <w:tcW w:w="1259" w:type="dxa"/>
        </w:tcPr>
        <w:p w14:paraId="272F9553" w14:textId="77777777" w:rsidR="006D3233" w:rsidRDefault="006D3233" w:rsidP="006D3233">
          <w:pPr>
            <w:pStyle w:val="TwebTeksti"/>
          </w:pPr>
        </w:p>
      </w:tc>
      <w:tc>
        <w:tcPr>
          <w:tcW w:w="674" w:type="dxa"/>
        </w:tcPr>
        <w:p w14:paraId="67806B84" w14:textId="77777777" w:rsidR="006D3233" w:rsidRPr="00E0019B" w:rsidRDefault="006D3233" w:rsidP="006D3233">
          <w:pPr>
            <w:pStyle w:val="TwebTeksti"/>
            <w:rPr>
              <w:sz w:val="22"/>
            </w:rPr>
          </w:pPr>
          <w:r w:rsidRPr="00E0019B">
            <w:rPr>
              <w:rStyle w:val="Sivunumero"/>
              <w:sz w:val="22"/>
            </w:rPr>
            <w:fldChar w:fldCharType="begin"/>
          </w:r>
          <w:r w:rsidRPr="00E0019B">
            <w:rPr>
              <w:rStyle w:val="Sivunumero"/>
              <w:sz w:val="22"/>
            </w:rPr>
            <w:instrText xml:space="preserve"> PAGE </w:instrText>
          </w:r>
          <w:r w:rsidRPr="00E0019B">
            <w:rPr>
              <w:rStyle w:val="Sivunumero"/>
              <w:sz w:val="22"/>
            </w:rPr>
            <w:fldChar w:fldCharType="separate"/>
          </w:r>
          <w:r w:rsidR="00E95DD3">
            <w:rPr>
              <w:rStyle w:val="Sivunumero"/>
              <w:noProof/>
              <w:sz w:val="22"/>
            </w:rPr>
            <w:t>1</w:t>
          </w:r>
          <w:r w:rsidRPr="00E0019B">
            <w:rPr>
              <w:rStyle w:val="Sivunumero"/>
              <w:sz w:val="22"/>
            </w:rPr>
            <w:fldChar w:fldCharType="end"/>
          </w:r>
          <w:r w:rsidRPr="00E0019B">
            <w:rPr>
              <w:rStyle w:val="Sivunumero"/>
              <w:sz w:val="22"/>
            </w:rPr>
            <w:t xml:space="preserve"> (</w:t>
          </w:r>
          <w:r w:rsidRPr="00E0019B">
            <w:rPr>
              <w:rStyle w:val="Sivunumero"/>
              <w:sz w:val="22"/>
            </w:rPr>
            <w:fldChar w:fldCharType="begin"/>
          </w:r>
          <w:r w:rsidRPr="00E0019B">
            <w:rPr>
              <w:rStyle w:val="Sivunumero"/>
              <w:sz w:val="22"/>
            </w:rPr>
            <w:instrText xml:space="preserve"> NUMPAGES </w:instrText>
          </w:r>
          <w:r w:rsidRPr="00E0019B">
            <w:rPr>
              <w:rStyle w:val="Sivunumero"/>
              <w:sz w:val="22"/>
            </w:rPr>
            <w:fldChar w:fldCharType="separate"/>
          </w:r>
          <w:r w:rsidR="00E95DD3">
            <w:rPr>
              <w:rStyle w:val="Sivunumero"/>
              <w:noProof/>
              <w:sz w:val="22"/>
            </w:rPr>
            <w:t>6</w:t>
          </w:r>
          <w:r w:rsidRPr="00E0019B">
            <w:rPr>
              <w:rStyle w:val="Sivunumero"/>
              <w:sz w:val="22"/>
            </w:rPr>
            <w:fldChar w:fldCharType="end"/>
          </w:r>
          <w:r w:rsidRPr="00E0019B">
            <w:rPr>
              <w:rStyle w:val="Sivunumero"/>
              <w:sz w:val="22"/>
            </w:rPr>
            <w:t>)</w:t>
          </w:r>
        </w:p>
      </w:tc>
    </w:tr>
    <w:tr w:rsidR="006D3233" w14:paraId="79D31C21" w14:textId="77777777" w:rsidTr="00EB2974">
      <w:tc>
        <w:tcPr>
          <w:tcW w:w="2093" w:type="dxa"/>
          <w:vMerge/>
        </w:tcPr>
        <w:p w14:paraId="3614F98A" w14:textId="77777777" w:rsidR="006D3233" w:rsidRDefault="006D3233" w:rsidP="006D3233">
          <w:pPr>
            <w:pStyle w:val="TwebTeksti"/>
          </w:pPr>
        </w:p>
      </w:tc>
      <w:tc>
        <w:tcPr>
          <w:tcW w:w="3782" w:type="dxa"/>
          <w:tcMar>
            <w:left w:w="45" w:type="dxa"/>
          </w:tcMar>
        </w:tcPr>
        <w:p w14:paraId="5DB5F3FB" w14:textId="77777777" w:rsidR="006D3233" w:rsidRDefault="006D3233" w:rsidP="006D3233">
          <w:pPr>
            <w:pStyle w:val="TwebTeksti"/>
          </w:pPr>
        </w:p>
      </w:tc>
      <w:tc>
        <w:tcPr>
          <w:tcW w:w="2648" w:type="dxa"/>
          <w:tcMar>
            <w:left w:w="170" w:type="dxa"/>
          </w:tcMar>
        </w:tcPr>
        <w:p w14:paraId="285DBDA6" w14:textId="77777777" w:rsidR="006D3233" w:rsidRDefault="006D3233" w:rsidP="006D3233">
          <w:pPr>
            <w:pStyle w:val="TwebTeksti"/>
          </w:pPr>
        </w:p>
      </w:tc>
      <w:tc>
        <w:tcPr>
          <w:tcW w:w="1933" w:type="dxa"/>
          <w:gridSpan w:val="2"/>
        </w:tcPr>
        <w:p w14:paraId="2F415E80" w14:textId="77777777" w:rsidR="006D3233" w:rsidRDefault="006D3233" w:rsidP="006D3233">
          <w:pPr>
            <w:pStyle w:val="TwebTeksti"/>
          </w:pPr>
        </w:p>
      </w:tc>
    </w:tr>
    <w:tr w:rsidR="006D3233" w14:paraId="1C484D3B" w14:textId="77777777" w:rsidTr="00EB2974">
      <w:tc>
        <w:tcPr>
          <w:tcW w:w="2093" w:type="dxa"/>
          <w:vMerge/>
        </w:tcPr>
        <w:p w14:paraId="32EB10B4" w14:textId="77777777" w:rsidR="006D3233" w:rsidRDefault="006D3233" w:rsidP="006D3233">
          <w:pPr>
            <w:pStyle w:val="TwebTeksti"/>
          </w:pPr>
        </w:p>
      </w:tc>
      <w:tc>
        <w:tcPr>
          <w:tcW w:w="3782" w:type="dxa"/>
          <w:tcMar>
            <w:left w:w="45" w:type="dxa"/>
          </w:tcMar>
        </w:tcPr>
        <w:p w14:paraId="7EECA6D3" w14:textId="77777777" w:rsidR="006D3233" w:rsidRDefault="006D3233" w:rsidP="006D3233">
          <w:pPr>
            <w:pStyle w:val="TwebTeksti"/>
          </w:pPr>
        </w:p>
      </w:tc>
      <w:tc>
        <w:tcPr>
          <w:tcW w:w="4581" w:type="dxa"/>
          <w:gridSpan w:val="3"/>
          <w:tcMar>
            <w:left w:w="170" w:type="dxa"/>
          </w:tcMar>
        </w:tcPr>
        <w:p w14:paraId="57C8D9E6" w14:textId="77777777" w:rsidR="006D3233" w:rsidRPr="00E0019B" w:rsidRDefault="006D3233" w:rsidP="006D3233">
          <w:pPr>
            <w:pStyle w:val="TwebTeksti"/>
            <w:rPr>
              <w:sz w:val="22"/>
            </w:rPr>
          </w:pPr>
          <w:r w:rsidRPr="00E0019B">
            <w:rPr>
              <w:sz w:val="22"/>
            </w:rPr>
            <w:t>EU:n yleinen tietosuoja-asetus,</w:t>
          </w:r>
        </w:p>
        <w:p w14:paraId="4F5C2019" w14:textId="77777777" w:rsidR="006D3233" w:rsidRDefault="006D3233" w:rsidP="006D3233">
          <w:pPr>
            <w:pStyle w:val="TwebTeksti"/>
          </w:pPr>
          <w:r w:rsidRPr="00E0019B">
            <w:rPr>
              <w:sz w:val="22"/>
            </w:rPr>
            <w:t>(2016/679), artiklat 13 ja 14</w:t>
          </w:r>
        </w:p>
      </w:tc>
    </w:tr>
    <w:tr w:rsidR="006D3233" w14:paraId="2D2D928B" w14:textId="77777777" w:rsidTr="00EB2974">
      <w:trPr>
        <w:gridAfter w:val="4"/>
        <w:wAfter w:w="8363" w:type="dxa"/>
        <w:trHeight w:val="276"/>
      </w:trPr>
      <w:tc>
        <w:tcPr>
          <w:tcW w:w="2093" w:type="dxa"/>
          <w:vMerge/>
        </w:tcPr>
        <w:p w14:paraId="1CC7845D" w14:textId="77777777" w:rsidR="006D3233" w:rsidRDefault="006D3233" w:rsidP="006D3233">
          <w:pPr>
            <w:pStyle w:val="TwebTeksti"/>
          </w:pPr>
        </w:p>
      </w:tc>
    </w:tr>
  </w:tbl>
  <w:p w14:paraId="485B9F29" w14:textId="77777777" w:rsidR="00D55D4B" w:rsidRDefault="00E95DD3">
    <w:pPr>
      <w:pStyle w:val="Yltunniste"/>
    </w:pPr>
    <w:r w:rsidRPr="00E95DD3">
      <w:rPr>
        <w:noProof/>
      </w:rPr>
      <w:drawing>
        <wp:anchor distT="0" distB="0" distL="114300" distR="114300" simplePos="0" relativeHeight="251658240" behindDoc="0" locked="0" layoutInCell="1" allowOverlap="1" wp14:anchorId="2910C1FB" wp14:editId="02EE7ED2">
          <wp:simplePos x="0" y="0"/>
          <wp:positionH relativeFrom="column">
            <wp:posOffset>67310</wp:posOffset>
          </wp:positionH>
          <wp:positionV relativeFrom="paragraph">
            <wp:posOffset>-877147</wp:posOffset>
          </wp:positionV>
          <wp:extent cx="1126490" cy="262255"/>
          <wp:effectExtent l="0" t="0" r="0" b="444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jann\OneDrive - Tampereen seutu\My_Documents\Graafinen ohje ja tunnukset\vaakuna_pai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6" w:type="dxa"/>
      <w:tblLayout w:type="fixed"/>
      <w:tblLook w:val="00A0" w:firstRow="1" w:lastRow="0" w:firstColumn="1" w:lastColumn="0" w:noHBand="0" w:noVBand="0"/>
    </w:tblPr>
    <w:tblGrid>
      <w:gridCol w:w="1668"/>
      <w:gridCol w:w="3782"/>
      <w:gridCol w:w="2648"/>
      <w:gridCol w:w="1259"/>
      <w:gridCol w:w="1259"/>
    </w:tblGrid>
    <w:tr w:rsidR="00D55D4B" w14:paraId="2723EC46" w14:textId="77777777" w:rsidTr="0091596F">
      <w:tc>
        <w:tcPr>
          <w:tcW w:w="1668" w:type="dxa"/>
          <w:vMerge w:val="restart"/>
        </w:tcPr>
        <w:p w14:paraId="62596038" w14:textId="77777777" w:rsidR="00D55D4B" w:rsidRDefault="00EB2974" w:rsidP="00F57E8E">
          <w:pPr>
            <w:pStyle w:val="TwebTeksti"/>
          </w:pPr>
          <w:r>
            <w:rPr>
              <w:noProof/>
            </w:rPr>
            <w:drawing>
              <wp:inline distT="0" distB="0" distL="0" distR="0" wp14:anchorId="12840074" wp14:editId="6D122487">
                <wp:extent cx="986155" cy="192405"/>
                <wp:effectExtent l="0" t="0" r="0" b="0"/>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192405"/>
                        </a:xfrm>
                        <a:prstGeom prst="rect">
                          <a:avLst/>
                        </a:prstGeom>
                        <a:noFill/>
                      </pic:spPr>
                    </pic:pic>
                  </a:graphicData>
                </a:graphic>
              </wp:inline>
            </w:drawing>
          </w:r>
        </w:p>
      </w:tc>
      <w:tc>
        <w:tcPr>
          <w:tcW w:w="3782" w:type="dxa"/>
          <w:tcMar>
            <w:left w:w="45" w:type="dxa"/>
          </w:tcMar>
        </w:tcPr>
        <w:p w14:paraId="19CD1D36" w14:textId="77777777" w:rsidR="00D55D4B" w:rsidRPr="000C2CA9" w:rsidRDefault="00D55D4B" w:rsidP="00F57E8E">
          <w:pPr>
            <w:pStyle w:val="TwebTeksti"/>
            <w:rPr>
              <w:b/>
            </w:rPr>
          </w:pPr>
        </w:p>
      </w:tc>
      <w:tc>
        <w:tcPr>
          <w:tcW w:w="2648" w:type="dxa"/>
          <w:tcMar>
            <w:left w:w="170" w:type="dxa"/>
          </w:tcMar>
        </w:tcPr>
        <w:p w14:paraId="6CE6646D" w14:textId="77777777" w:rsidR="00D55D4B" w:rsidRPr="000C2CA9" w:rsidRDefault="00801C05" w:rsidP="00F57E8E">
          <w:pPr>
            <w:pStyle w:val="TwebTeksti"/>
            <w:rPr>
              <w:b/>
            </w:rPr>
          </w:pPr>
          <w:r>
            <w:rPr>
              <w:b/>
            </w:rPr>
            <w:t>Tiedote</w:t>
          </w:r>
        </w:p>
      </w:tc>
      <w:tc>
        <w:tcPr>
          <w:tcW w:w="1259" w:type="dxa"/>
        </w:tcPr>
        <w:p w14:paraId="5DA79232" w14:textId="77777777" w:rsidR="00D55D4B" w:rsidRDefault="00D55D4B" w:rsidP="00F57E8E">
          <w:pPr>
            <w:pStyle w:val="TwebTeksti"/>
          </w:pPr>
        </w:p>
      </w:tc>
      <w:tc>
        <w:tcPr>
          <w:tcW w:w="1259" w:type="dxa"/>
        </w:tcPr>
        <w:p w14:paraId="00A077E3" w14:textId="77777777" w:rsidR="00D55D4B" w:rsidRDefault="00D55D4B" w:rsidP="00F57E8E">
          <w:pPr>
            <w:pStyle w:val="TwebTeksti"/>
          </w:pPr>
          <w:r>
            <w:rPr>
              <w:rStyle w:val="Sivunumero"/>
            </w:rPr>
            <w:fldChar w:fldCharType="begin"/>
          </w:r>
          <w:r>
            <w:rPr>
              <w:rStyle w:val="Sivunumero"/>
            </w:rPr>
            <w:instrText xml:space="preserve"> PAGE </w:instrText>
          </w:r>
          <w:r>
            <w:rPr>
              <w:rStyle w:val="Sivunumero"/>
            </w:rPr>
            <w:fldChar w:fldCharType="separate"/>
          </w:r>
          <w:r w:rsidR="00E95DD3">
            <w:rPr>
              <w:rStyle w:val="Sivunumero"/>
              <w:noProof/>
            </w:rPr>
            <w:t>5</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E95DD3">
            <w:rPr>
              <w:rStyle w:val="Sivunumero"/>
              <w:noProof/>
            </w:rPr>
            <w:t>6</w:t>
          </w:r>
          <w:r>
            <w:rPr>
              <w:rStyle w:val="Sivunumero"/>
            </w:rPr>
            <w:fldChar w:fldCharType="end"/>
          </w:r>
          <w:r>
            <w:rPr>
              <w:rStyle w:val="Sivunumero"/>
            </w:rPr>
            <w:t>)</w:t>
          </w:r>
        </w:p>
      </w:tc>
    </w:tr>
    <w:tr w:rsidR="00D55D4B" w14:paraId="5F911E81" w14:textId="77777777" w:rsidTr="0091596F">
      <w:tc>
        <w:tcPr>
          <w:tcW w:w="1668" w:type="dxa"/>
          <w:vMerge/>
        </w:tcPr>
        <w:p w14:paraId="282C04BC" w14:textId="77777777" w:rsidR="00D55D4B" w:rsidRDefault="00D55D4B" w:rsidP="00F57E8E">
          <w:pPr>
            <w:pStyle w:val="TwebTeksti"/>
          </w:pPr>
        </w:p>
      </w:tc>
      <w:tc>
        <w:tcPr>
          <w:tcW w:w="3782" w:type="dxa"/>
          <w:tcMar>
            <w:left w:w="45" w:type="dxa"/>
          </w:tcMar>
        </w:tcPr>
        <w:p w14:paraId="3BBE7454" w14:textId="77777777" w:rsidR="00D55D4B" w:rsidRDefault="00D55D4B" w:rsidP="00F57E8E">
          <w:pPr>
            <w:pStyle w:val="TwebTeksti"/>
          </w:pPr>
        </w:p>
      </w:tc>
      <w:tc>
        <w:tcPr>
          <w:tcW w:w="2648" w:type="dxa"/>
          <w:tcMar>
            <w:left w:w="170" w:type="dxa"/>
          </w:tcMar>
        </w:tcPr>
        <w:p w14:paraId="14819C6A" w14:textId="77777777" w:rsidR="00D55D4B" w:rsidRDefault="00D55D4B" w:rsidP="00F57E8E">
          <w:pPr>
            <w:pStyle w:val="TwebTeksti"/>
          </w:pPr>
        </w:p>
      </w:tc>
      <w:tc>
        <w:tcPr>
          <w:tcW w:w="2518" w:type="dxa"/>
          <w:gridSpan w:val="2"/>
        </w:tcPr>
        <w:p w14:paraId="4B5A3ADD" w14:textId="77777777" w:rsidR="00D55D4B" w:rsidRDefault="00D55D4B" w:rsidP="00F57E8E">
          <w:pPr>
            <w:pStyle w:val="TwebTeksti"/>
          </w:pPr>
        </w:p>
      </w:tc>
    </w:tr>
    <w:tr w:rsidR="00FE59DE" w14:paraId="4878EB2E" w14:textId="77777777" w:rsidTr="003F5209">
      <w:tc>
        <w:tcPr>
          <w:tcW w:w="1668" w:type="dxa"/>
          <w:vMerge/>
        </w:tcPr>
        <w:p w14:paraId="5D4C1C1E" w14:textId="77777777" w:rsidR="00FE59DE" w:rsidRDefault="00FE59DE" w:rsidP="00F57E8E">
          <w:pPr>
            <w:pStyle w:val="TwebTeksti"/>
          </w:pPr>
        </w:p>
      </w:tc>
      <w:tc>
        <w:tcPr>
          <w:tcW w:w="3782" w:type="dxa"/>
          <w:tcMar>
            <w:left w:w="45" w:type="dxa"/>
          </w:tcMar>
        </w:tcPr>
        <w:p w14:paraId="4BDFA242" w14:textId="77777777" w:rsidR="00FE59DE" w:rsidRDefault="00FE59DE" w:rsidP="00F57E8E">
          <w:pPr>
            <w:pStyle w:val="TwebTeksti"/>
          </w:pPr>
        </w:p>
      </w:tc>
      <w:tc>
        <w:tcPr>
          <w:tcW w:w="5166" w:type="dxa"/>
          <w:gridSpan w:val="3"/>
          <w:tcMar>
            <w:left w:w="170" w:type="dxa"/>
          </w:tcMar>
        </w:tcPr>
        <w:p w14:paraId="5D60A560" w14:textId="77777777" w:rsidR="00FE59DE" w:rsidRDefault="00FE59DE" w:rsidP="00F57E8E">
          <w:pPr>
            <w:pStyle w:val="TwebTeksti"/>
          </w:pPr>
          <w:r>
            <w:t>E</w:t>
          </w:r>
          <w:r w:rsidR="00801C05">
            <w:t>U:n yleinen tietosuoja-asetus</w:t>
          </w:r>
        </w:p>
        <w:p w14:paraId="5FB54730" w14:textId="77777777" w:rsidR="004406BC" w:rsidRDefault="004406BC" w:rsidP="00F57E8E">
          <w:pPr>
            <w:pStyle w:val="TwebTeksti"/>
          </w:pPr>
          <w:r w:rsidRPr="004406BC">
            <w:t>(2016/679), artiklat 13 ja 14</w:t>
          </w:r>
        </w:p>
      </w:tc>
    </w:tr>
    <w:tr w:rsidR="00FE59DE" w14:paraId="639D9D1D" w14:textId="77777777" w:rsidTr="0091596F">
      <w:trPr>
        <w:gridAfter w:val="4"/>
        <w:wAfter w:w="8948" w:type="dxa"/>
        <w:trHeight w:val="285"/>
      </w:trPr>
      <w:tc>
        <w:tcPr>
          <w:tcW w:w="1668" w:type="dxa"/>
          <w:vMerge/>
        </w:tcPr>
        <w:p w14:paraId="61E32F62" w14:textId="77777777" w:rsidR="00FE59DE" w:rsidRDefault="00FE59DE" w:rsidP="00F57E8E">
          <w:pPr>
            <w:pStyle w:val="TwebTeksti"/>
          </w:pPr>
        </w:p>
      </w:tc>
    </w:tr>
  </w:tbl>
  <w:p w14:paraId="30A14B8F" w14:textId="77777777" w:rsidR="00D55D4B" w:rsidRDefault="00D55D4B" w:rsidP="00F57E8E">
    <w:pPr>
      <w:pStyle w:val="TwebTekst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6A8"/>
    <w:multiLevelType w:val="hybridMultilevel"/>
    <w:tmpl w:val="E83CDC50"/>
    <w:lvl w:ilvl="0" w:tplc="90C414B0">
      <w:numFmt w:val="bullet"/>
      <w:pStyle w:val="TwebLuettelo"/>
      <w:lvlText w:val=""/>
      <w:lvlJc w:val="left"/>
      <w:pPr>
        <w:tabs>
          <w:tab w:val="num" w:pos="3175"/>
        </w:tabs>
        <w:ind w:left="3175" w:hanging="567"/>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2" w15:restartNumberingAfterBreak="0">
    <w:nsid w:val="0C2348B8"/>
    <w:multiLevelType w:val="hybridMultilevel"/>
    <w:tmpl w:val="79EAAA28"/>
    <w:lvl w:ilvl="0" w:tplc="3536D630">
      <w:start w:val="1"/>
      <w:numFmt w:val="decimal"/>
      <w:pStyle w:val="TwebNumerointi2"/>
      <w:lvlText w:val="%1."/>
      <w:lvlJc w:val="left"/>
      <w:pPr>
        <w:tabs>
          <w:tab w:val="num" w:pos="3175"/>
        </w:tabs>
        <w:ind w:left="3175" w:hanging="56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7" w15:restartNumberingAfterBreak="0">
    <w:nsid w:val="5BB02F1B"/>
    <w:multiLevelType w:val="hybridMultilevel"/>
    <w:tmpl w:val="92ECD23A"/>
    <w:lvl w:ilvl="0" w:tplc="7674AD44">
      <w:start w:val="1"/>
      <w:numFmt w:val="decimal"/>
      <w:pStyle w:val="TwebNumerointi"/>
      <w:lvlText w:val="%1."/>
      <w:lvlJc w:val="left"/>
      <w:pPr>
        <w:tabs>
          <w:tab w:val="num" w:pos="1871"/>
        </w:tabs>
        <w:ind w:left="1871" w:hanging="56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9" w15:restartNumberingAfterBreak="0">
    <w:nsid w:val="61901BCE"/>
    <w:multiLevelType w:val="hybridMultilevel"/>
    <w:tmpl w:val="6C349AAE"/>
    <w:lvl w:ilvl="0" w:tplc="9CC250D4">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F1954E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087295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DF355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6445C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8258952">
    <w:abstractNumId w:val="6"/>
  </w:num>
  <w:num w:numId="2" w16cid:durableId="2097241801">
    <w:abstractNumId w:val="1"/>
  </w:num>
  <w:num w:numId="3" w16cid:durableId="1852991349">
    <w:abstractNumId w:val="5"/>
  </w:num>
  <w:num w:numId="4" w16cid:durableId="938829706">
    <w:abstractNumId w:val="8"/>
  </w:num>
  <w:num w:numId="5" w16cid:durableId="820002323">
    <w:abstractNumId w:val="4"/>
  </w:num>
  <w:num w:numId="6" w16cid:durableId="1923175509">
    <w:abstractNumId w:val="3"/>
  </w:num>
  <w:num w:numId="7" w16cid:durableId="1993951059">
    <w:abstractNumId w:val="7"/>
  </w:num>
  <w:num w:numId="8" w16cid:durableId="545024260">
    <w:abstractNumId w:val="10"/>
  </w:num>
  <w:num w:numId="9" w16cid:durableId="255754044">
    <w:abstractNumId w:val="2"/>
  </w:num>
  <w:num w:numId="10" w16cid:durableId="1421170909">
    <w:abstractNumId w:val="13"/>
  </w:num>
  <w:num w:numId="11" w16cid:durableId="337974630">
    <w:abstractNumId w:val="0"/>
  </w:num>
  <w:num w:numId="12" w16cid:durableId="461073562">
    <w:abstractNumId w:val="12"/>
  </w:num>
  <w:num w:numId="13" w16cid:durableId="1593704955">
    <w:abstractNumId w:val="11"/>
  </w:num>
  <w:num w:numId="14" w16cid:durableId="1946573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5F"/>
    <w:rsid w:val="000161B8"/>
    <w:rsid w:val="0002379E"/>
    <w:rsid w:val="00023E92"/>
    <w:rsid w:val="000944A4"/>
    <w:rsid w:val="000B319A"/>
    <w:rsid w:val="000B3AF9"/>
    <w:rsid w:val="000C0B7B"/>
    <w:rsid w:val="000C2CA9"/>
    <w:rsid w:val="000C3F1E"/>
    <w:rsid w:val="000C5E85"/>
    <w:rsid w:val="000E525F"/>
    <w:rsid w:val="000F71D9"/>
    <w:rsid w:val="00114642"/>
    <w:rsid w:val="0015278D"/>
    <w:rsid w:val="0018096F"/>
    <w:rsid w:val="001A7264"/>
    <w:rsid w:val="001B5370"/>
    <w:rsid w:val="00234E15"/>
    <w:rsid w:val="002563F9"/>
    <w:rsid w:val="0026568A"/>
    <w:rsid w:val="0027302A"/>
    <w:rsid w:val="002754C5"/>
    <w:rsid w:val="00280CF5"/>
    <w:rsid w:val="00284B70"/>
    <w:rsid w:val="00284ECD"/>
    <w:rsid w:val="002A0194"/>
    <w:rsid w:val="002A1AE0"/>
    <w:rsid w:val="002A5ACE"/>
    <w:rsid w:val="002B5324"/>
    <w:rsid w:val="002C585E"/>
    <w:rsid w:val="002F082B"/>
    <w:rsid w:val="00323732"/>
    <w:rsid w:val="00361772"/>
    <w:rsid w:val="0037116F"/>
    <w:rsid w:val="00375776"/>
    <w:rsid w:val="00383DE3"/>
    <w:rsid w:val="003B34D6"/>
    <w:rsid w:val="003B48ED"/>
    <w:rsid w:val="003B69B9"/>
    <w:rsid w:val="003E331F"/>
    <w:rsid w:val="003F5209"/>
    <w:rsid w:val="003F5334"/>
    <w:rsid w:val="004114B7"/>
    <w:rsid w:val="004173AF"/>
    <w:rsid w:val="00433CB5"/>
    <w:rsid w:val="00440288"/>
    <w:rsid w:val="004406BC"/>
    <w:rsid w:val="00441EC2"/>
    <w:rsid w:val="004450F0"/>
    <w:rsid w:val="004861DB"/>
    <w:rsid w:val="004A6BC9"/>
    <w:rsid w:val="004B3A46"/>
    <w:rsid w:val="004B50BD"/>
    <w:rsid w:val="004E7017"/>
    <w:rsid w:val="00513E9C"/>
    <w:rsid w:val="00526C0E"/>
    <w:rsid w:val="00546423"/>
    <w:rsid w:val="00556718"/>
    <w:rsid w:val="00567E2E"/>
    <w:rsid w:val="00573000"/>
    <w:rsid w:val="005814B7"/>
    <w:rsid w:val="00583AAE"/>
    <w:rsid w:val="00585A77"/>
    <w:rsid w:val="005B104E"/>
    <w:rsid w:val="005B7555"/>
    <w:rsid w:val="005F1218"/>
    <w:rsid w:val="00600B3E"/>
    <w:rsid w:val="00624478"/>
    <w:rsid w:val="00643F57"/>
    <w:rsid w:val="006629A5"/>
    <w:rsid w:val="006946B2"/>
    <w:rsid w:val="006A7228"/>
    <w:rsid w:val="006C344F"/>
    <w:rsid w:val="006C39CA"/>
    <w:rsid w:val="006D0935"/>
    <w:rsid w:val="006D3233"/>
    <w:rsid w:val="006E2CE8"/>
    <w:rsid w:val="006F4704"/>
    <w:rsid w:val="006F611E"/>
    <w:rsid w:val="0070768E"/>
    <w:rsid w:val="00726B6A"/>
    <w:rsid w:val="0074176D"/>
    <w:rsid w:val="0074385A"/>
    <w:rsid w:val="0076153E"/>
    <w:rsid w:val="007651C6"/>
    <w:rsid w:val="00776F28"/>
    <w:rsid w:val="00787DBB"/>
    <w:rsid w:val="007A625B"/>
    <w:rsid w:val="007C5964"/>
    <w:rsid w:val="00801C05"/>
    <w:rsid w:val="0081226B"/>
    <w:rsid w:val="00841A10"/>
    <w:rsid w:val="0086635B"/>
    <w:rsid w:val="008755AB"/>
    <w:rsid w:val="00881699"/>
    <w:rsid w:val="008A0AC9"/>
    <w:rsid w:val="008A49E4"/>
    <w:rsid w:val="008C2F53"/>
    <w:rsid w:val="008D21E7"/>
    <w:rsid w:val="008E2F19"/>
    <w:rsid w:val="008F5ADC"/>
    <w:rsid w:val="008F61B2"/>
    <w:rsid w:val="0091596F"/>
    <w:rsid w:val="00920854"/>
    <w:rsid w:val="00921F7B"/>
    <w:rsid w:val="0092429E"/>
    <w:rsid w:val="00932AB0"/>
    <w:rsid w:val="009514F0"/>
    <w:rsid w:val="00970F9C"/>
    <w:rsid w:val="009923C7"/>
    <w:rsid w:val="009E1F23"/>
    <w:rsid w:val="009F7994"/>
    <w:rsid w:val="00A00344"/>
    <w:rsid w:val="00A44934"/>
    <w:rsid w:val="00A55849"/>
    <w:rsid w:val="00A609A0"/>
    <w:rsid w:val="00A72D0E"/>
    <w:rsid w:val="00A763EF"/>
    <w:rsid w:val="00A77544"/>
    <w:rsid w:val="00A95D51"/>
    <w:rsid w:val="00B237C5"/>
    <w:rsid w:val="00B239CE"/>
    <w:rsid w:val="00B241EA"/>
    <w:rsid w:val="00B24D6D"/>
    <w:rsid w:val="00B34BA4"/>
    <w:rsid w:val="00B92157"/>
    <w:rsid w:val="00BC380D"/>
    <w:rsid w:val="00BC3E95"/>
    <w:rsid w:val="00C160B1"/>
    <w:rsid w:val="00C376F9"/>
    <w:rsid w:val="00C573DD"/>
    <w:rsid w:val="00C63059"/>
    <w:rsid w:val="00C832B7"/>
    <w:rsid w:val="00C84F43"/>
    <w:rsid w:val="00C92910"/>
    <w:rsid w:val="00CA3A70"/>
    <w:rsid w:val="00CA4D25"/>
    <w:rsid w:val="00CB78A1"/>
    <w:rsid w:val="00CC788F"/>
    <w:rsid w:val="00CE17C6"/>
    <w:rsid w:val="00CE26D2"/>
    <w:rsid w:val="00D02135"/>
    <w:rsid w:val="00D0638C"/>
    <w:rsid w:val="00D35478"/>
    <w:rsid w:val="00D55D4B"/>
    <w:rsid w:val="00D91D9E"/>
    <w:rsid w:val="00DA4F31"/>
    <w:rsid w:val="00DC5C4F"/>
    <w:rsid w:val="00DD2EB8"/>
    <w:rsid w:val="00DE321B"/>
    <w:rsid w:val="00DE7A0B"/>
    <w:rsid w:val="00E0019B"/>
    <w:rsid w:val="00E54C75"/>
    <w:rsid w:val="00E870DB"/>
    <w:rsid w:val="00E95DD3"/>
    <w:rsid w:val="00EB2974"/>
    <w:rsid w:val="00ED31AB"/>
    <w:rsid w:val="00F102C9"/>
    <w:rsid w:val="00F102D9"/>
    <w:rsid w:val="00F170CC"/>
    <w:rsid w:val="00F545CD"/>
    <w:rsid w:val="00F57E8E"/>
    <w:rsid w:val="00FA642B"/>
    <w:rsid w:val="00FC793C"/>
    <w:rsid w:val="00FE37E6"/>
    <w:rsid w:val="00FE565F"/>
    <w:rsid w:val="00FE59DE"/>
    <w:rsid w:val="00FF2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DF478"/>
  <w15:chartTrackingRefBased/>
  <w15:docId w15:val="{51A61FEE-793F-4B95-A7D8-EA19B274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95DD3"/>
    <w:rPr>
      <w:sz w:val="24"/>
    </w:rPr>
  </w:style>
  <w:style w:type="paragraph" w:styleId="Otsikko1">
    <w:name w:val="heading 1"/>
    <w:basedOn w:val="Normaali"/>
    <w:next w:val="Normaali"/>
    <w:qFormat/>
    <w:rsid w:val="00E95DD3"/>
    <w:pPr>
      <w:keepNext/>
      <w:spacing w:before="240" w:after="60"/>
      <w:outlineLvl w:val="0"/>
    </w:pPr>
    <w:rPr>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E95DD3"/>
  </w:style>
  <w:style w:type="paragraph" w:styleId="Sisluet1">
    <w:name w:val="toc 1"/>
    <w:basedOn w:val="Normaali"/>
    <w:autoRedefine/>
    <w:semiHidden/>
    <w:rsid w:val="00E95DD3"/>
    <w:pPr>
      <w:tabs>
        <w:tab w:val="right" w:leader="dot" w:pos="9923"/>
      </w:tabs>
      <w:spacing w:after="240"/>
      <w:ind w:left="1304" w:right="851" w:hanging="1304"/>
    </w:pPr>
    <w:rPr>
      <w:caps/>
    </w:rPr>
  </w:style>
  <w:style w:type="paragraph" w:customStyle="1" w:styleId="TwebTeksti">
    <w:name w:val="TwebTeksti"/>
    <w:basedOn w:val="Normaali"/>
    <w:rsid w:val="00E95DD3"/>
  </w:style>
  <w:style w:type="paragraph" w:customStyle="1" w:styleId="TwebAlatunniste">
    <w:name w:val="TwebAlatunniste"/>
    <w:basedOn w:val="TwebTeksti"/>
    <w:rsid w:val="00E95DD3"/>
    <w:rPr>
      <w:sz w:val="16"/>
      <w:lang w:eastAsia="en-US"/>
    </w:rPr>
  </w:style>
  <w:style w:type="paragraph" w:customStyle="1" w:styleId="TwebAsiateksti1">
    <w:name w:val="TwebAsiateksti1"/>
    <w:basedOn w:val="TwebTeksti"/>
    <w:rsid w:val="00E95DD3"/>
    <w:pPr>
      <w:ind w:left="2608"/>
    </w:pPr>
    <w:rPr>
      <w:lang w:eastAsia="en-US"/>
    </w:rPr>
  </w:style>
  <w:style w:type="paragraph" w:customStyle="1" w:styleId="TwebAsiateksti2">
    <w:name w:val="TwebAsiateksti2"/>
    <w:basedOn w:val="TwebTeksti"/>
    <w:rsid w:val="00E95DD3"/>
    <w:pPr>
      <w:ind w:left="2608" w:hanging="2608"/>
    </w:pPr>
    <w:rPr>
      <w:lang w:eastAsia="en-US"/>
    </w:rPr>
  </w:style>
  <w:style w:type="paragraph" w:customStyle="1" w:styleId="TwebLuettelo">
    <w:name w:val="TwebLuettelo"/>
    <w:basedOn w:val="TwebTeksti"/>
    <w:rsid w:val="00E95DD3"/>
    <w:pPr>
      <w:numPr>
        <w:numId w:val="11"/>
      </w:numPr>
    </w:pPr>
    <w:rPr>
      <w:lang w:eastAsia="en-US"/>
    </w:rPr>
  </w:style>
  <w:style w:type="paragraph" w:customStyle="1" w:styleId="TwebOtsikko">
    <w:name w:val="TwebOtsikko"/>
    <w:basedOn w:val="TwebTeksti"/>
    <w:next w:val="TwebAsiateksti1"/>
    <w:rsid w:val="00E95DD3"/>
    <w:pPr>
      <w:spacing w:after="240"/>
    </w:pPr>
    <w:rPr>
      <w:b/>
      <w:szCs w:val="24"/>
      <w:lang w:eastAsia="en-US"/>
    </w:rPr>
  </w:style>
  <w:style w:type="paragraph" w:customStyle="1" w:styleId="TwebAsiateksti3">
    <w:name w:val="TwebAsiateksti3"/>
    <w:basedOn w:val="TwebTeksti"/>
    <w:next w:val="TwebAsiateksti4"/>
    <w:rsid w:val="00E95DD3"/>
    <w:pPr>
      <w:spacing w:after="240"/>
    </w:pPr>
  </w:style>
  <w:style w:type="paragraph" w:customStyle="1" w:styleId="TwebYltunniste">
    <w:name w:val="TwebYlätunniste"/>
    <w:basedOn w:val="TwebTeksti"/>
    <w:rsid w:val="00E95DD3"/>
    <w:pPr>
      <w:tabs>
        <w:tab w:val="left" w:pos="5216"/>
        <w:tab w:val="left" w:pos="9129"/>
      </w:tabs>
    </w:pPr>
    <w:rPr>
      <w:lang w:eastAsia="en-US"/>
    </w:rPr>
  </w:style>
  <w:style w:type="character" w:styleId="Hyperlinkki">
    <w:name w:val="Hyperlink"/>
    <w:rsid w:val="00E95DD3"/>
    <w:rPr>
      <w:color w:val="0000FF"/>
      <w:u w:val="single"/>
    </w:rPr>
  </w:style>
  <w:style w:type="table" w:styleId="TaulukkoRuudukko">
    <w:name w:val="Table Grid"/>
    <w:basedOn w:val="Normaalitaulukko"/>
    <w:rsid w:val="00E9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kroteksti">
    <w:name w:val="macro"/>
    <w:semiHidden/>
    <w:rsid w:val="00E95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styleId="Yltunniste">
    <w:name w:val="header"/>
    <w:basedOn w:val="Normaali"/>
    <w:rsid w:val="00E95DD3"/>
    <w:pPr>
      <w:tabs>
        <w:tab w:val="left" w:pos="5216"/>
        <w:tab w:val="left" w:pos="9129"/>
      </w:tabs>
    </w:pPr>
  </w:style>
  <w:style w:type="paragraph" w:styleId="Alatunniste">
    <w:name w:val="footer"/>
    <w:basedOn w:val="Normaali"/>
    <w:rsid w:val="00E95DD3"/>
    <w:pPr>
      <w:tabs>
        <w:tab w:val="center" w:pos="4819"/>
        <w:tab w:val="right" w:pos="9638"/>
      </w:tabs>
    </w:pPr>
  </w:style>
  <w:style w:type="paragraph" w:customStyle="1" w:styleId="TwebAsiateksti">
    <w:name w:val="TwebAsiateksti"/>
    <w:basedOn w:val="TwebTeksti"/>
    <w:rsid w:val="00E95DD3"/>
    <w:pPr>
      <w:ind w:left="1304"/>
    </w:pPr>
  </w:style>
  <w:style w:type="paragraph" w:customStyle="1" w:styleId="TwebAsiateksti4">
    <w:name w:val="TwebAsiateksti4"/>
    <w:basedOn w:val="TwebAsiateksti"/>
    <w:next w:val="TwebAsiateksti1"/>
    <w:rsid w:val="00E95DD3"/>
    <w:pPr>
      <w:spacing w:after="240"/>
    </w:pPr>
  </w:style>
  <w:style w:type="paragraph" w:customStyle="1" w:styleId="TwebNumerointi">
    <w:name w:val="TwebNumerointi"/>
    <w:basedOn w:val="TwebLuettelo"/>
    <w:rsid w:val="00E95DD3"/>
    <w:pPr>
      <w:numPr>
        <w:numId w:val="7"/>
      </w:numPr>
      <w:spacing w:after="120"/>
    </w:pPr>
  </w:style>
  <w:style w:type="paragraph" w:customStyle="1" w:styleId="TwebNumerointi2">
    <w:name w:val="TwebNumerointi2"/>
    <w:basedOn w:val="TwebLuettelo"/>
    <w:rsid w:val="00E95DD3"/>
    <w:pPr>
      <w:numPr>
        <w:numId w:val="9"/>
      </w:numPr>
      <w:spacing w:after="120"/>
    </w:pPr>
  </w:style>
  <w:style w:type="paragraph" w:customStyle="1" w:styleId="TwebOtsikko2">
    <w:name w:val="TwebOtsikko2"/>
    <w:basedOn w:val="TwebTeksti"/>
    <w:next w:val="TwebTeksti"/>
    <w:rsid w:val="00E95DD3"/>
  </w:style>
  <w:style w:type="paragraph" w:styleId="Eivli">
    <w:name w:val="No Spacing"/>
    <w:uiPriority w:val="1"/>
    <w:qFormat/>
    <w:rsid w:val="00D35478"/>
    <w:rPr>
      <w:rFonts w:ascii="Calibri" w:eastAsia="Calibri" w:hAnsi="Calibri" w:cs="Calibri"/>
      <w:sz w:val="22"/>
      <w:szCs w:val="22"/>
      <w:lang w:eastAsia="en-US"/>
    </w:rPr>
  </w:style>
  <w:style w:type="paragraph" w:styleId="Seliteteksti">
    <w:name w:val="Balloon Text"/>
    <w:basedOn w:val="Normaali"/>
    <w:link w:val="SelitetekstiChar"/>
    <w:uiPriority w:val="99"/>
    <w:semiHidden/>
    <w:unhideWhenUsed/>
    <w:rsid w:val="00D35478"/>
    <w:rPr>
      <w:rFonts w:ascii="Segoe UI" w:hAnsi="Segoe UI" w:cs="Segoe UI"/>
      <w:sz w:val="18"/>
      <w:szCs w:val="18"/>
    </w:rPr>
  </w:style>
  <w:style w:type="character" w:customStyle="1" w:styleId="SelitetekstiChar">
    <w:name w:val="Seliteteksti Char"/>
    <w:link w:val="Seliteteksti"/>
    <w:uiPriority w:val="99"/>
    <w:semiHidden/>
    <w:rsid w:val="00D35478"/>
    <w:rPr>
      <w:rFonts w:ascii="Segoe UI" w:hAnsi="Segoe UI" w:cs="Segoe UI"/>
      <w:sz w:val="18"/>
      <w:szCs w:val="18"/>
    </w:rPr>
  </w:style>
  <w:style w:type="character" w:styleId="Kommentinviite">
    <w:name w:val="annotation reference"/>
    <w:uiPriority w:val="99"/>
    <w:semiHidden/>
    <w:unhideWhenUsed/>
    <w:rsid w:val="004450F0"/>
    <w:rPr>
      <w:sz w:val="16"/>
      <w:szCs w:val="16"/>
    </w:rPr>
  </w:style>
  <w:style w:type="paragraph" w:styleId="Kommentinteksti">
    <w:name w:val="annotation text"/>
    <w:basedOn w:val="Normaali"/>
    <w:link w:val="KommentintekstiChar"/>
    <w:uiPriority w:val="99"/>
    <w:semiHidden/>
    <w:unhideWhenUsed/>
    <w:rsid w:val="004450F0"/>
    <w:rPr>
      <w:sz w:val="20"/>
    </w:rPr>
  </w:style>
  <w:style w:type="character" w:customStyle="1" w:styleId="KommentintekstiChar">
    <w:name w:val="Kommentin teksti Char"/>
    <w:basedOn w:val="Kappaleenoletusfontti"/>
    <w:link w:val="Kommentinteksti"/>
    <w:uiPriority w:val="99"/>
    <w:semiHidden/>
    <w:rsid w:val="004450F0"/>
  </w:style>
  <w:style w:type="paragraph" w:styleId="Kommentinotsikko">
    <w:name w:val="annotation subject"/>
    <w:basedOn w:val="Kommentinteksti"/>
    <w:next w:val="Kommentinteksti"/>
    <w:link w:val="KommentinotsikkoChar"/>
    <w:uiPriority w:val="99"/>
    <w:semiHidden/>
    <w:unhideWhenUsed/>
    <w:rsid w:val="004450F0"/>
    <w:rPr>
      <w:b/>
      <w:bCs/>
    </w:rPr>
  </w:style>
  <w:style w:type="character" w:customStyle="1" w:styleId="KommentinotsikkoChar">
    <w:name w:val="Kommentin otsikko Char"/>
    <w:link w:val="Kommentinotsikko"/>
    <w:uiPriority w:val="99"/>
    <w:semiHidden/>
    <w:rsid w:val="004450F0"/>
    <w:rPr>
      <w:b/>
      <w:bCs/>
    </w:rPr>
  </w:style>
  <w:style w:type="paragraph" w:customStyle="1" w:styleId="Default">
    <w:name w:val="Default"/>
    <w:rsid w:val="007A625B"/>
    <w:pPr>
      <w:autoSpaceDE w:val="0"/>
      <w:autoSpaceDN w:val="0"/>
      <w:adjustRightInd w:val="0"/>
    </w:pPr>
    <w:rPr>
      <w:color w:val="000000"/>
      <w:sz w:val="24"/>
      <w:szCs w:val="24"/>
    </w:rPr>
  </w:style>
  <w:style w:type="paragraph" w:styleId="NormaaliWWW">
    <w:name w:val="Normal (Web)"/>
    <w:basedOn w:val="Normaali"/>
    <w:uiPriority w:val="99"/>
    <w:semiHidden/>
    <w:unhideWhenUsed/>
    <w:rsid w:val="00A44934"/>
    <w:rPr>
      <w:szCs w:val="24"/>
    </w:rPr>
  </w:style>
  <w:style w:type="character" w:styleId="AvattuHyperlinkki">
    <w:name w:val="FollowedHyperlink"/>
    <w:uiPriority w:val="99"/>
    <w:semiHidden/>
    <w:unhideWhenUsed/>
    <w:rsid w:val="006D09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0157">
      <w:bodyDiv w:val="1"/>
      <w:marLeft w:val="0"/>
      <w:marRight w:val="0"/>
      <w:marTop w:val="0"/>
      <w:marBottom w:val="0"/>
      <w:divBdr>
        <w:top w:val="none" w:sz="0" w:space="0" w:color="auto"/>
        <w:left w:val="none" w:sz="0" w:space="0" w:color="auto"/>
        <w:bottom w:val="none" w:sz="0" w:space="0" w:color="auto"/>
        <w:right w:val="none" w:sz="0" w:space="0" w:color="auto"/>
      </w:divBdr>
      <w:divsChild>
        <w:div w:id="533150928">
          <w:marLeft w:val="0"/>
          <w:marRight w:val="0"/>
          <w:marTop w:val="0"/>
          <w:marBottom w:val="0"/>
          <w:divBdr>
            <w:top w:val="none" w:sz="0" w:space="0" w:color="auto"/>
            <w:left w:val="none" w:sz="0" w:space="0" w:color="auto"/>
            <w:bottom w:val="none" w:sz="0" w:space="0" w:color="auto"/>
            <w:right w:val="none" w:sz="0" w:space="0" w:color="auto"/>
          </w:divBdr>
        </w:div>
      </w:divsChild>
    </w:div>
    <w:div w:id="224754942">
      <w:bodyDiv w:val="1"/>
      <w:marLeft w:val="0"/>
      <w:marRight w:val="0"/>
      <w:marTop w:val="0"/>
      <w:marBottom w:val="0"/>
      <w:divBdr>
        <w:top w:val="none" w:sz="0" w:space="0" w:color="auto"/>
        <w:left w:val="none" w:sz="0" w:space="0" w:color="auto"/>
        <w:bottom w:val="none" w:sz="0" w:space="0" w:color="auto"/>
        <w:right w:val="none" w:sz="0" w:space="0" w:color="auto"/>
      </w:divBdr>
      <w:divsChild>
        <w:div w:id="630863693">
          <w:marLeft w:val="0"/>
          <w:marRight w:val="0"/>
          <w:marTop w:val="0"/>
          <w:marBottom w:val="0"/>
          <w:divBdr>
            <w:top w:val="none" w:sz="0" w:space="0" w:color="auto"/>
            <w:left w:val="none" w:sz="0" w:space="0" w:color="auto"/>
            <w:bottom w:val="none" w:sz="0" w:space="0" w:color="auto"/>
            <w:right w:val="none" w:sz="0" w:space="0" w:color="auto"/>
          </w:divBdr>
        </w:div>
      </w:divsChild>
    </w:div>
    <w:div w:id="647825188">
      <w:bodyDiv w:val="1"/>
      <w:marLeft w:val="0"/>
      <w:marRight w:val="0"/>
      <w:marTop w:val="0"/>
      <w:marBottom w:val="0"/>
      <w:divBdr>
        <w:top w:val="none" w:sz="0" w:space="0" w:color="auto"/>
        <w:left w:val="none" w:sz="0" w:space="0" w:color="auto"/>
        <w:bottom w:val="none" w:sz="0" w:space="0" w:color="auto"/>
        <w:right w:val="none" w:sz="0" w:space="0" w:color="auto"/>
      </w:divBdr>
      <w:divsChild>
        <w:div w:id="347029820">
          <w:marLeft w:val="0"/>
          <w:marRight w:val="0"/>
          <w:marTop w:val="0"/>
          <w:marBottom w:val="0"/>
          <w:divBdr>
            <w:top w:val="none" w:sz="0" w:space="0" w:color="auto"/>
            <w:left w:val="none" w:sz="0" w:space="0" w:color="auto"/>
            <w:bottom w:val="none" w:sz="0" w:space="0" w:color="auto"/>
            <w:right w:val="none" w:sz="0" w:space="0" w:color="auto"/>
          </w:divBdr>
        </w:div>
      </w:divsChild>
    </w:div>
    <w:div w:id="799297918">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3">
          <w:marLeft w:val="0"/>
          <w:marRight w:val="0"/>
          <w:marTop w:val="0"/>
          <w:marBottom w:val="0"/>
          <w:divBdr>
            <w:top w:val="none" w:sz="0" w:space="0" w:color="auto"/>
            <w:left w:val="none" w:sz="0" w:space="0" w:color="auto"/>
            <w:bottom w:val="none" w:sz="0" w:space="0" w:color="auto"/>
            <w:right w:val="none" w:sz="0" w:space="0" w:color="auto"/>
          </w:divBdr>
        </w:div>
      </w:divsChild>
    </w:div>
    <w:div w:id="1022704169">
      <w:bodyDiv w:val="1"/>
      <w:marLeft w:val="0"/>
      <w:marRight w:val="0"/>
      <w:marTop w:val="0"/>
      <w:marBottom w:val="0"/>
      <w:divBdr>
        <w:top w:val="none" w:sz="0" w:space="0" w:color="auto"/>
        <w:left w:val="none" w:sz="0" w:space="0" w:color="auto"/>
        <w:bottom w:val="none" w:sz="0" w:space="0" w:color="auto"/>
        <w:right w:val="none" w:sz="0" w:space="0" w:color="auto"/>
      </w:divBdr>
      <w:divsChild>
        <w:div w:id="1664701728">
          <w:marLeft w:val="0"/>
          <w:marRight w:val="0"/>
          <w:marTop w:val="0"/>
          <w:marBottom w:val="0"/>
          <w:divBdr>
            <w:top w:val="none" w:sz="0" w:space="0" w:color="auto"/>
            <w:left w:val="none" w:sz="0" w:space="0" w:color="auto"/>
            <w:bottom w:val="none" w:sz="0" w:space="0" w:color="auto"/>
            <w:right w:val="none" w:sz="0" w:space="0" w:color="auto"/>
          </w:divBdr>
        </w:div>
      </w:divsChild>
    </w:div>
    <w:div w:id="1202087995">
      <w:bodyDiv w:val="1"/>
      <w:marLeft w:val="0"/>
      <w:marRight w:val="0"/>
      <w:marTop w:val="0"/>
      <w:marBottom w:val="0"/>
      <w:divBdr>
        <w:top w:val="none" w:sz="0" w:space="0" w:color="auto"/>
        <w:left w:val="none" w:sz="0" w:space="0" w:color="auto"/>
        <w:bottom w:val="none" w:sz="0" w:space="0" w:color="auto"/>
        <w:right w:val="none" w:sz="0" w:space="0" w:color="auto"/>
      </w:divBdr>
      <w:divsChild>
        <w:div w:id="83888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rkkala.fi/yhteystiedot/" TargetMode="External"/><Relationship Id="rId13" Type="http://schemas.openxmlformats.org/officeDocument/2006/relationships/hyperlink" Target="http://www.privacy-regulation.e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irkkala.fi/asiointi/tietosuojaselost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40595-F347-464A-8594-BFDE7A3FF6D4}">
  <we:reference id="cb44ddb5-8c04-4b52-91a0-2b5413c94d3b"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2EBF-E705-464A-89CF-A4417AFE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33</TotalTime>
  <Pages>7</Pages>
  <Words>1183</Words>
  <Characters>11050</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Pirkkala</vt:lpstr>
    </vt:vector>
  </TitlesOfParts>
  <Company/>
  <LinksUpToDate>false</LinksUpToDate>
  <CharactersWithSpaces>12209</CharactersWithSpaces>
  <SharedDoc>false</SharedDoc>
  <HLinks>
    <vt:vector size="18" baseType="variant">
      <vt:variant>
        <vt:i4>262211</vt:i4>
      </vt:variant>
      <vt:variant>
        <vt:i4>102</vt:i4>
      </vt:variant>
      <vt:variant>
        <vt:i4>0</vt:i4>
      </vt:variant>
      <vt:variant>
        <vt:i4>5</vt:i4>
      </vt:variant>
      <vt:variant>
        <vt:lpwstr>https://www.pirkkala.fi/asiointi/tietosuojaselosteet/</vt:lpwstr>
      </vt:variant>
      <vt:variant>
        <vt:lpwstr/>
      </vt:variant>
      <vt:variant>
        <vt:i4>5898319</vt:i4>
      </vt:variant>
      <vt:variant>
        <vt:i4>99</vt:i4>
      </vt:variant>
      <vt:variant>
        <vt:i4>0</vt:i4>
      </vt:variant>
      <vt:variant>
        <vt:i4>5</vt:i4>
      </vt:variant>
      <vt:variant>
        <vt:lpwstr>http://www.privacy-regulation.eu/fi/</vt:lpwstr>
      </vt:variant>
      <vt:variant>
        <vt:lpwstr/>
      </vt:variant>
      <vt:variant>
        <vt:i4>262152</vt:i4>
      </vt:variant>
      <vt:variant>
        <vt:i4>15</vt:i4>
      </vt:variant>
      <vt:variant>
        <vt:i4>0</vt:i4>
      </vt:variant>
      <vt:variant>
        <vt:i4>5</vt:i4>
      </vt:variant>
      <vt:variant>
        <vt:lpwstr>https://www.pirkkala.fi/yhteystiedot/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Pirkkala</dc:title>
  <dc:subject>Tdoc</dc:subject>
  <dc:creator>Outi Lindroth</dc:creator>
  <cp:lastModifiedBy>Jyrinki Riitta</cp:lastModifiedBy>
  <cp:revision>2</cp:revision>
  <cp:lastPrinted>2018-04-18T12:53:00Z</cp:lastPrinted>
  <dcterms:created xsi:type="dcterms:W3CDTF">2024-04-25T07:53:00Z</dcterms:created>
  <dcterms:modified xsi:type="dcterms:W3CDTF">2024-04-25T07:53:00Z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subjectlist">
    <vt:lpwstr>Asiasanat</vt:lpwstr>
  </property>
  <property fmtid="{D5CDD505-2E9C-101B-9397-08002B2CF9AE}" pid="7" name="tweb_doc_pages">
    <vt:lpwstr>Sivumäärä</vt:lpwstr>
  </property>
  <property fmtid="{D5CDD505-2E9C-101B-9397-08002B2CF9AE}" pid="8" name="tweb_doc_agent_type">
    <vt:lpwstr>Osapuoli, rooli</vt:lpwstr>
  </property>
  <property fmtid="{D5CDD505-2E9C-101B-9397-08002B2CF9AE}" pid="9" name="tweb_doc_agent_personalname">
    <vt:lpwstr>Osapuoli, henkilö</vt:lpwstr>
  </property>
  <property fmtid="{D5CDD505-2E9C-101B-9397-08002B2CF9AE}" pid="10" name="tweb_doc_agent_corporatename">
    <vt:lpwstr>Osapuoli, yhteisö</vt:lpwstr>
  </property>
  <property fmtid="{D5CDD505-2E9C-101B-9397-08002B2CF9AE}" pid="11" name="tweb_doc_agent_ssn">
    <vt:lpwstr>Osapuoli, hetu</vt:lpwstr>
  </property>
  <property fmtid="{D5CDD505-2E9C-101B-9397-08002B2CF9AE}" pid="12" name="tweb_doc_agent_street">
    <vt:lpwstr>Osapuoli, lähiosoite</vt:lpwstr>
  </property>
  <property fmtid="{D5CDD505-2E9C-101B-9397-08002B2CF9AE}" pid="13" name="tweb_doc_agent_postcode">
    <vt:lpwstr>Osapuoli, postinumero</vt:lpwstr>
  </property>
  <property fmtid="{D5CDD505-2E9C-101B-9397-08002B2CF9AE}" pid="14" name="tweb_doc_agent_city">
    <vt:lpwstr>Osapuoli, postitoimipaikka</vt:lpwstr>
  </property>
  <property fmtid="{D5CDD505-2E9C-101B-9397-08002B2CF9AE}" pid="15" name="tweb_doc_agent_telephone">
    <vt:lpwstr>Osapuoli, puhelin</vt:lpwstr>
  </property>
  <property fmtid="{D5CDD505-2E9C-101B-9397-08002B2CF9AE}" pid="16" name="tweb_doc_agent_telefax">
    <vt:lpwstr>Osapuoli, fax</vt:lpwstr>
  </property>
  <property fmtid="{D5CDD505-2E9C-101B-9397-08002B2CF9AE}" pid="17" name="tweb_doc_agent_email">
    <vt:lpwstr>Osapuoli, sähköposti</vt:lpwstr>
  </property>
  <property fmtid="{D5CDD505-2E9C-101B-9397-08002B2CF9AE}" pid="18" name="tweb_doc_agent_www">
    <vt:lpwstr>Osapuoli, www</vt:lpwstr>
  </property>
  <property fmtid="{D5CDD505-2E9C-101B-9397-08002B2CF9AE}" pid="19" name="TwebKey">
    <vt:lpwstr>db62cdd87fcb311ec42bf84947c08c30#pirtweb.pirkkala.fi!/TWeb/toaxfront!443!-1</vt:lpwstr>
  </property>
  <property fmtid="{D5CDD505-2E9C-101B-9397-08002B2CF9AE}" pid="20" name="tweb_user_name">
    <vt:lpwstr>Jyrinki Riitta</vt:lpwstr>
  </property>
  <property fmtid="{D5CDD505-2E9C-101B-9397-08002B2CF9AE}" pid="21" name="tweb_user_surname">
    <vt:lpwstr>Jyrinki</vt:lpwstr>
  </property>
  <property fmtid="{D5CDD505-2E9C-101B-9397-08002B2CF9AE}" pid="22" name="tweb_user_givenname">
    <vt:lpwstr>Riitta</vt:lpwstr>
  </property>
  <property fmtid="{D5CDD505-2E9C-101B-9397-08002B2CF9AE}" pid="23" name="tweb_user_title">
    <vt:lpwstr>Varhaiskasvatuksen erityisopettaja</vt:lpwstr>
  </property>
  <property fmtid="{D5CDD505-2E9C-101B-9397-08002B2CF9AE}" pid="24" name="tweb_user_telephonenumber">
    <vt:lpwstr>+358408062241</vt:lpwstr>
  </property>
  <property fmtid="{D5CDD505-2E9C-101B-9397-08002B2CF9AE}" pid="25" name="tweb_user_facsimiletelephonenumber">
    <vt:lpwstr/>
  </property>
  <property fmtid="{D5CDD505-2E9C-101B-9397-08002B2CF9AE}" pid="26" name="tweb_user_rfc822mailbox">
    <vt:lpwstr>Riitta.Jyrinki@pirkkala.fi</vt:lpwstr>
  </property>
  <property fmtid="{D5CDD505-2E9C-101B-9397-08002B2CF9AE}" pid="27" name="tweb_user_roomnumber">
    <vt:lpwstr/>
  </property>
  <property fmtid="{D5CDD505-2E9C-101B-9397-08002B2CF9AE}" pid="28" name="tweb_user_organization">
    <vt:lpwstr>Pirkkala</vt:lpwstr>
  </property>
  <property fmtid="{D5CDD505-2E9C-101B-9397-08002B2CF9AE}" pid="29" name="tweb_user_department">
    <vt:lpwstr>Varhaiserityiskasvatus</vt:lpwstr>
  </property>
  <property fmtid="{D5CDD505-2E9C-101B-9397-08002B2CF9AE}" pid="30" name="tweb_user_group">
    <vt:lpwstr/>
  </property>
  <property fmtid="{D5CDD505-2E9C-101B-9397-08002B2CF9AE}" pid="31" name="tweb_user_postaladdress">
    <vt:lpwstr/>
  </property>
  <property fmtid="{D5CDD505-2E9C-101B-9397-08002B2CF9AE}" pid="32" name="tweb_user_postalcode">
    <vt:lpwstr/>
  </property>
  <property fmtid="{D5CDD505-2E9C-101B-9397-08002B2CF9AE}" pid="33" name="tweb_doc_id">
    <vt:lpwstr>3927683</vt:lpwstr>
  </property>
  <property fmtid="{D5CDD505-2E9C-101B-9397-08002B2CF9AE}" pid="34" name="tweb_doc_version">
    <vt:lpwstr>2</vt:lpwstr>
  </property>
  <property fmtid="{D5CDD505-2E9C-101B-9397-08002B2CF9AE}" pid="35" name="tweb_doc_title">
    <vt:lpwstr>Tietosuojaseloste, eVaka</vt:lpwstr>
  </property>
  <property fmtid="{D5CDD505-2E9C-101B-9397-08002B2CF9AE}" pid="36" name="tweb_doc_typecode">
    <vt:lpwstr>0108.31</vt:lpwstr>
  </property>
  <property fmtid="{D5CDD505-2E9C-101B-9397-08002B2CF9AE}" pid="37" name="tweb_doc_typename">
    <vt:lpwstr>Tietosuojaseloste (Henkilörekisteriseloste)</vt:lpwstr>
  </property>
  <property fmtid="{D5CDD505-2E9C-101B-9397-08002B2CF9AE}" pid="38" name="tweb_doc_description">
    <vt:lpwstr>Henkilörekisteristä laaditaan tietosuojaseloste Twebissä. Lomake löytyy Twebin MsOffice-mallipohjista. Valmis seloste siirretään Twebin Kansiorakenteeseen eli Kansiot/Yhteiset kansiot/ Tietosuojaselosteet/ ao. osasto. Osastot tallentavat tietosuojaselosteet kunnan kotisivulle tarkoitettuun osioon. Rekisterinpidon päättyessä tehdään päättymismerkintä selosteeseen ja tiedonhallintasuunnitelmaan. V.  2014 otettu käyttöön nimitys tietosuojaseloste.</vt:lpwstr>
  </property>
  <property fmtid="{D5CDD505-2E9C-101B-9397-08002B2CF9AE}" pid="39" name="tweb_doc_status">
    <vt:lpwstr>Luonnos</vt:lpwstr>
  </property>
  <property fmtid="{D5CDD505-2E9C-101B-9397-08002B2CF9AE}" pid="40" name="tweb_doc_identifier">
    <vt:lpwstr/>
  </property>
  <property fmtid="{D5CDD505-2E9C-101B-9397-08002B2CF9AE}" pid="41" name="tweb_doc_publicityclass">
    <vt:lpwstr/>
  </property>
  <property fmtid="{D5CDD505-2E9C-101B-9397-08002B2CF9AE}" pid="42" name="tweb_doc_securityclass">
    <vt:lpwstr> </vt:lpwstr>
  </property>
  <property fmtid="{D5CDD505-2E9C-101B-9397-08002B2CF9AE}" pid="43" name="tweb_doc_securityreason">
    <vt:lpwstr/>
  </property>
  <property fmtid="{D5CDD505-2E9C-101B-9397-08002B2CF9AE}" pid="44" name="tweb_doc_securityperiod">
    <vt:lpwstr>0</vt:lpwstr>
  </property>
  <property fmtid="{D5CDD505-2E9C-101B-9397-08002B2CF9AE}" pid="45" name="tweb_doc_securityperiodstart">
    <vt:lpwstr/>
  </property>
  <property fmtid="{D5CDD505-2E9C-101B-9397-08002B2CF9AE}" pid="46" name="tweb_doc_securityperiodend">
    <vt:lpwstr/>
  </property>
  <property fmtid="{D5CDD505-2E9C-101B-9397-08002B2CF9AE}" pid="47" name="tweb_doc_owner">
    <vt:lpwstr>Jyrinki Riitta</vt:lpwstr>
  </property>
  <property fmtid="{D5CDD505-2E9C-101B-9397-08002B2CF9AE}" pid="48" name="tweb_doc_creator">
    <vt:lpwstr>Jyrinki Riitta</vt:lpwstr>
  </property>
  <property fmtid="{D5CDD505-2E9C-101B-9397-08002B2CF9AE}" pid="49" name="tweb_doc_publisher">
    <vt:lpwstr>Pirkkala/Varhaiserityiskasvatus</vt:lpwstr>
  </property>
  <property fmtid="{D5CDD505-2E9C-101B-9397-08002B2CF9AE}" pid="50" name="tweb_doc_contributor">
    <vt:lpwstr/>
  </property>
  <property fmtid="{D5CDD505-2E9C-101B-9397-08002B2CF9AE}" pid="51" name="tweb_doc_fileextension">
    <vt:lpwstr>DOCX</vt:lpwstr>
  </property>
  <property fmtid="{D5CDD505-2E9C-101B-9397-08002B2CF9AE}" pid="52" name="tweb_doc_language">
    <vt:lpwstr>suomi</vt:lpwstr>
  </property>
  <property fmtid="{D5CDD505-2E9C-101B-9397-08002B2CF9AE}" pid="53" name="tweb_doc_created">
    <vt:lpwstr>05.04.2024</vt:lpwstr>
  </property>
  <property fmtid="{D5CDD505-2E9C-101B-9397-08002B2CF9AE}" pid="54" name="tweb_doc_modified">
    <vt:lpwstr>05.04.2024</vt:lpwstr>
  </property>
  <property fmtid="{D5CDD505-2E9C-101B-9397-08002B2CF9AE}" pid="55" name="tweb_doc_available">
    <vt:lpwstr/>
  </property>
  <property fmtid="{D5CDD505-2E9C-101B-9397-08002B2CF9AE}" pid="56" name="tweb_doc_acquired">
    <vt:lpwstr/>
  </property>
  <property fmtid="{D5CDD505-2E9C-101B-9397-08002B2CF9AE}" pid="57" name="tweb_doc_issued">
    <vt:lpwstr/>
  </property>
  <property fmtid="{D5CDD505-2E9C-101B-9397-08002B2CF9AE}" pid="58" name="tweb_doc_accepted">
    <vt:lpwstr/>
  </property>
  <property fmtid="{D5CDD505-2E9C-101B-9397-08002B2CF9AE}" pid="59" name="tweb_doc_validfrom">
    <vt:lpwstr/>
  </property>
  <property fmtid="{D5CDD505-2E9C-101B-9397-08002B2CF9AE}" pid="60" name="tweb_doc_validto">
    <vt:lpwstr/>
  </property>
  <property fmtid="{D5CDD505-2E9C-101B-9397-08002B2CF9AE}" pid="61" name="tweb_doc_protectionclass">
    <vt:lpwstr>II suojeluluokka</vt:lpwstr>
  </property>
  <property fmtid="{D5CDD505-2E9C-101B-9397-08002B2CF9AE}" pid="62" name="tweb_doc_retentionperiodstart">
    <vt:lpwstr/>
  </property>
  <property fmtid="{D5CDD505-2E9C-101B-9397-08002B2CF9AE}" pid="63" name="tweb_doc_retentionperiodend">
    <vt:lpwstr/>
  </property>
  <property fmtid="{D5CDD505-2E9C-101B-9397-08002B2CF9AE}" pid="64" name="tweb_doc_storagelocation">
    <vt:lpwstr>Tweb</vt:lpwstr>
  </property>
  <property fmtid="{D5CDD505-2E9C-101B-9397-08002B2CF9AE}" pid="65" name="tweb_doc_publicationid">
    <vt:lpwstr/>
  </property>
  <property fmtid="{D5CDD505-2E9C-101B-9397-08002B2CF9AE}" pid="66" name="tweb_doc_copyright">
    <vt:lpwstr/>
  </property>
  <property fmtid="{D5CDD505-2E9C-101B-9397-08002B2CF9AE}" pid="67" name="tweb_doc_decisionnumber">
    <vt:lpwstr/>
  </property>
  <property fmtid="{D5CDD505-2E9C-101B-9397-08002B2CF9AE}" pid="68" name="tweb_doc_decisionyear">
    <vt:lpwstr>0</vt:lpwstr>
  </property>
  <property fmtid="{D5CDD505-2E9C-101B-9397-08002B2CF9AE}" pid="69" name="tweb_doc_xsubjectlist">
    <vt:lpwstr>01 Hallinto /00 Hallintopalvelut, 0108 Tiedon hallinta ja tietopalvelu /00 Hallintopalvelut</vt:lpwstr>
  </property>
  <property fmtid="{D5CDD505-2E9C-101B-9397-08002B2CF9AE}" pid="70" name="tweb_doc_presenter">
    <vt:lpwstr/>
  </property>
  <property fmtid="{D5CDD505-2E9C-101B-9397-08002B2CF9AE}" pid="71" name="tweb_doc_solver">
    <vt:lpwstr/>
  </property>
  <property fmtid="{D5CDD505-2E9C-101B-9397-08002B2CF9AE}" pid="72" name="tweb_doc_otherid">
    <vt:lpwstr/>
  </property>
  <property fmtid="{D5CDD505-2E9C-101B-9397-08002B2CF9AE}" pid="73" name="tweb_doc_deadline">
    <vt:lpwstr/>
  </property>
  <property fmtid="{D5CDD505-2E9C-101B-9397-08002B2CF9AE}" pid="74" name="tweb_doc_mamiversion">
    <vt:lpwstr>0.1</vt:lpwstr>
  </property>
  <property fmtid="{D5CDD505-2E9C-101B-9397-08002B2CF9AE}" pid="75" name="tweb_doc_alternativetitle">
    <vt:lpwstr/>
  </property>
  <property fmtid="{D5CDD505-2E9C-101B-9397-08002B2CF9AE}" pid="76" name="tweb_doc_notificationperiodstart">
    <vt:lpwstr/>
  </property>
  <property fmtid="{D5CDD505-2E9C-101B-9397-08002B2CF9AE}" pid="77" name="tweb_doc_notificationperiodend">
    <vt:lpwstr/>
  </property>
  <property fmtid="{D5CDD505-2E9C-101B-9397-08002B2CF9AE}" pid="78" name="tweb_doc_xfilekey">
    <vt:lpwstr>VIEW743d52f82e834fe6745992771826620</vt:lpwstr>
  </property>
  <property fmtid="{D5CDD505-2E9C-101B-9397-08002B2CF9AE}" pid="79" name="tweb_doc_atts">
    <vt:lpwstr/>
  </property>
  <property fmtid="{D5CDD505-2E9C-101B-9397-08002B2CF9AE}" pid="80" name="tweb_doc_eoperators">
    <vt:lpwstr/>
  </property>
  <property fmtid="{D5CDD505-2E9C-101B-9397-08002B2CF9AE}" pid="81" name="editKey">
    <vt:lpwstr>VIEW743d52f82e834fe6745992771826620</vt:lpwstr>
  </property>
</Properties>
</file>